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5EC" w:rsidRPr="00FB75EC" w:rsidRDefault="00497FB3" w:rsidP="00FB75EC">
      <w:pPr>
        <w:pStyle w:val="Nzov"/>
        <w:jc w:val="center"/>
      </w:pPr>
      <w:bookmarkStart w:id="0" w:name="_GoBack"/>
      <w:bookmarkEnd w:id="0"/>
      <w:r w:rsidRPr="008D5B0E">
        <w:rPr>
          <w:i/>
        </w:rPr>
        <w:t>KÚPNA ZMLUVA</w:t>
      </w:r>
      <w:r w:rsidR="00FB75EC">
        <w:rPr>
          <w:i/>
        </w:rPr>
        <w:t xml:space="preserve">                                           </w:t>
      </w:r>
      <w:r w:rsidR="002A53F9">
        <w:rPr>
          <w:i/>
        </w:rPr>
        <w:t>č. 328/2019</w:t>
      </w:r>
    </w:p>
    <w:p w:rsidR="00497FB3" w:rsidRPr="008D5B0E" w:rsidRDefault="00497FB3" w:rsidP="008D5B0E">
      <w:pPr>
        <w:spacing w:after="0" w:line="240" w:lineRule="auto"/>
        <w:jc w:val="center"/>
        <w:rPr>
          <w:i/>
        </w:rPr>
      </w:pPr>
      <w:r w:rsidRPr="008D5B0E">
        <w:rPr>
          <w:i/>
        </w:rPr>
        <w:t>uzavretá v zmysle § 588 a nasl. z. č. 40/1964 Zb. Občiansky zákonník (ďalej v texte zmluvy len „OZ”) a § 5 zák. č. 182/1993 Z.z. o vlastníctve bytov a nebytových priestorov v platnom znení medzi týmito zmluvnými stranami</w:t>
      </w:r>
    </w:p>
    <w:p w:rsidR="00497FB3" w:rsidRPr="008D5B0E" w:rsidRDefault="00497FB3" w:rsidP="008D5B0E">
      <w:pPr>
        <w:spacing w:after="0" w:line="240" w:lineRule="auto"/>
        <w:jc w:val="both"/>
      </w:pPr>
    </w:p>
    <w:p w:rsidR="00497FB3" w:rsidRDefault="00497FB3" w:rsidP="008D5B0E">
      <w:pPr>
        <w:spacing w:after="0" w:line="240" w:lineRule="auto"/>
        <w:jc w:val="both"/>
        <w:rPr>
          <w:i/>
        </w:rPr>
      </w:pPr>
    </w:p>
    <w:p w:rsidR="00497FB3" w:rsidRPr="008C2394" w:rsidRDefault="00497FB3" w:rsidP="008D5B0E">
      <w:pPr>
        <w:spacing w:after="0" w:line="240" w:lineRule="auto"/>
        <w:jc w:val="both"/>
        <w:rPr>
          <w:b/>
          <w:u w:val="single"/>
        </w:rPr>
      </w:pPr>
      <w:r w:rsidRPr="008C2394">
        <w:rPr>
          <w:b/>
          <w:u w:val="single"/>
        </w:rPr>
        <w:t>Predávajúci:</w:t>
      </w:r>
      <w:r w:rsidRPr="008C2394">
        <w:rPr>
          <w:b/>
        </w:rPr>
        <w:tab/>
      </w:r>
      <w:r w:rsidRPr="008C2394">
        <w:rPr>
          <w:b/>
        </w:rPr>
        <w:tab/>
      </w:r>
    </w:p>
    <w:p w:rsidR="00497FB3" w:rsidRPr="008C2394" w:rsidRDefault="00497FB3" w:rsidP="008D5B0E">
      <w:pPr>
        <w:spacing w:after="0" w:line="240" w:lineRule="auto"/>
        <w:jc w:val="both"/>
      </w:pPr>
    </w:p>
    <w:p w:rsidR="00E0116D" w:rsidRDefault="000F1C50" w:rsidP="008C2394">
      <w:pPr>
        <w:pStyle w:val="Odsekzoznamu"/>
        <w:autoSpaceDE w:val="0"/>
        <w:autoSpaceDN w:val="0"/>
        <w:adjustRightInd w:val="0"/>
        <w:spacing w:after="0" w:line="240" w:lineRule="auto"/>
        <w:ind w:left="0"/>
        <w:jc w:val="both"/>
        <w:rPr>
          <w:color w:val="000000"/>
        </w:rPr>
      </w:pPr>
      <w:r>
        <w:rPr>
          <w:b/>
          <w:bCs/>
          <w:color w:val="000000"/>
        </w:rPr>
        <w:t>SimKor</w:t>
      </w:r>
      <w:r w:rsidR="008C2394" w:rsidRPr="008C2394">
        <w:rPr>
          <w:b/>
          <w:bCs/>
          <w:color w:val="000000"/>
        </w:rPr>
        <w:t xml:space="preserve"> s. r. o.</w:t>
      </w:r>
      <w:r w:rsidR="008C2394" w:rsidRPr="008C2394">
        <w:rPr>
          <w:color w:val="000000"/>
        </w:rPr>
        <w:tab/>
      </w:r>
    </w:p>
    <w:p w:rsidR="008C2394" w:rsidRPr="008C2394" w:rsidRDefault="008C2394" w:rsidP="008C2394">
      <w:pPr>
        <w:pStyle w:val="Odsekzoznamu"/>
        <w:autoSpaceDE w:val="0"/>
        <w:autoSpaceDN w:val="0"/>
        <w:adjustRightInd w:val="0"/>
        <w:spacing w:after="0" w:line="240" w:lineRule="auto"/>
        <w:ind w:left="0"/>
        <w:jc w:val="both"/>
        <w:rPr>
          <w:color w:val="000000"/>
        </w:rPr>
      </w:pPr>
      <w:r w:rsidRPr="008C2394">
        <w:rPr>
          <w:color w:val="000000"/>
        </w:rPr>
        <w:tab/>
      </w:r>
    </w:p>
    <w:p w:rsidR="008C2394" w:rsidRPr="008C2394" w:rsidRDefault="008C2394" w:rsidP="008C2394">
      <w:pPr>
        <w:autoSpaceDE w:val="0"/>
        <w:autoSpaceDN w:val="0"/>
        <w:adjustRightInd w:val="0"/>
        <w:spacing w:after="0" w:line="240" w:lineRule="auto"/>
        <w:rPr>
          <w:b/>
        </w:rPr>
      </w:pPr>
      <w:r w:rsidRPr="008C2394">
        <w:t xml:space="preserve">Zastúpený: </w:t>
      </w:r>
      <w:r w:rsidRPr="008C2394">
        <w:tab/>
      </w:r>
      <w:r w:rsidR="00FD2067">
        <w:tab/>
      </w:r>
      <w:r w:rsidRPr="008C2394">
        <w:rPr>
          <w:b/>
        </w:rPr>
        <w:t xml:space="preserve">Miloš </w:t>
      </w:r>
      <w:r w:rsidRPr="008C2394">
        <w:rPr>
          <w:b/>
          <w:bCs/>
        </w:rPr>
        <w:t>Šimek – konateľ, Ing. Milan Korgo - konateľ</w:t>
      </w:r>
    </w:p>
    <w:p w:rsidR="008C2394" w:rsidRPr="008C2394" w:rsidRDefault="008C2394" w:rsidP="008C2394">
      <w:pPr>
        <w:autoSpaceDE w:val="0"/>
        <w:autoSpaceDN w:val="0"/>
        <w:adjustRightInd w:val="0"/>
        <w:spacing w:after="0" w:line="240" w:lineRule="auto"/>
        <w:rPr>
          <w:bCs/>
        </w:rPr>
      </w:pPr>
      <w:r w:rsidRPr="008C2394">
        <w:rPr>
          <w:bCs/>
        </w:rPr>
        <w:t xml:space="preserve">Sídlo : </w:t>
      </w:r>
      <w:r w:rsidRPr="008C2394">
        <w:rPr>
          <w:bCs/>
        </w:rPr>
        <w:tab/>
      </w:r>
      <w:r w:rsidRPr="008C2394">
        <w:rPr>
          <w:bCs/>
        </w:rPr>
        <w:tab/>
      </w:r>
      <w:r w:rsidR="00FD2067">
        <w:rPr>
          <w:bCs/>
        </w:rPr>
        <w:tab/>
      </w:r>
      <w:r w:rsidRPr="008C2394">
        <w:rPr>
          <w:bCs/>
        </w:rPr>
        <w:t>Trate mládeže 9/A, 969 01 Banská Štiavnica</w:t>
      </w:r>
    </w:p>
    <w:p w:rsidR="008C2394" w:rsidRPr="008C2394" w:rsidRDefault="008C2394" w:rsidP="008C2394">
      <w:pPr>
        <w:autoSpaceDE w:val="0"/>
        <w:autoSpaceDN w:val="0"/>
        <w:adjustRightInd w:val="0"/>
        <w:spacing w:after="0" w:line="240" w:lineRule="auto"/>
        <w:rPr>
          <w:rFonts w:cs="Arial"/>
        </w:rPr>
      </w:pPr>
      <w:r w:rsidRPr="008C2394">
        <w:rPr>
          <w:bCs/>
        </w:rPr>
        <w:t xml:space="preserve">Zápis : </w:t>
      </w:r>
      <w:r w:rsidRPr="008C2394">
        <w:rPr>
          <w:bCs/>
        </w:rPr>
        <w:tab/>
      </w:r>
      <w:r w:rsidRPr="008C2394">
        <w:rPr>
          <w:bCs/>
        </w:rPr>
        <w:tab/>
      </w:r>
      <w:r w:rsidR="00FD2067">
        <w:rPr>
          <w:bCs/>
        </w:rPr>
        <w:tab/>
      </w:r>
      <w:r w:rsidRPr="008C2394">
        <w:rPr>
          <w:rFonts w:cs="Arial"/>
        </w:rPr>
        <w:t>Obchodný register OS Banská Bystrica, oddiel Sro, vložka č. 3980/S</w:t>
      </w:r>
    </w:p>
    <w:p w:rsidR="008C2394" w:rsidRPr="008C2394" w:rsidRDefault="008C2394" w:rsidP="008C2394">
      <w:pPr>
        <w:autoSpaceDE w:val="0"/>
        <w:autoSpaceDN w:val="0"/>
        <w:adjustRightInd w:val="0"/>
        <w:spacing w:after="0" w:line="240" w:lineRule="auto"/>
        <w:rPr>
          <w:bCs/>
        </w:rPr>
      </w:pPr>
      <w:r w:rsidRPr="008C2394">
        <w:t xml:space="preserve">IČO : </w:t>
      </w:r>
      <w:r w:rsidRPr="008C2394">
        <w:tab/>
      </w:r>
      <w:r w:rsidRPr="008C2394">
        <w:tab/>
      </w:r>
      <w:r w:rsidR="00FD2067">
        <w:tab/>
      </w:r>
      <w:r w:rsidRPr="008C2394">
        <w:rPr>
          <w:bCs/>
        </w:rPr>
        <w:t>36 014 354</w:t>
      </w:r>
    </w:p>
    <w:p w:rsidR="008C2394" w:rsidRPr="008C2394" w:rsidRDefault="008C2394" w:rsidP="008C2394">
      <w:pPr>
        <w:autoSpaceDE w:val="0"/>
        <w:autoSpaceDN w:val="0"/>
        <w:adjustRightInd w:val="0"/>
        <w:spacing w:after="0" w:line="240" w:lineRule="auto"/>
      </w:pPr>
      <w:r w:rsidRPr="008C2394">
        <w:t xml:space="preserve">DIČ : </w:t>
      </w:r>
      <w:r w:rsidRPr="008C2394">
        <w:tab/>
      </w:r>
      <w:r w:rsidRPr="008C2394">
        <w:tab/>
      </w:r>
      <w:r w:rsidR="00FD2067">
        <w:tab/>
      </w:r>
      <w:r w:rsidRPr="008C2394">
        <w:rPr>
          <w:bCs/>
        </w:rPr>
        <w:t>2020066180</w:t>
      </w:r>
      <w:r w:rsidRPr="008C2394">
        <w:tab/>
      </w:r>
      <w:r w:rsidRPr="008C2394">
        <w:tab/>
      </w:r>
    </w:p>
    <w:p w:rsidR="008C2394" w:rsidRPr="008C2394" w:rsidRDefault="008C2394" w:rsidP="008C2394">
      <w:pPr>
        <w:autoSpaceDE w:val="0"/>
        <w:autoSpaceDN w:val="0"/>
        <w:adjustRightInd w:val="0"/>
        <w:spacing w:after="0" w:line="240" w:lineRule="auto"/>
        <w:rPr>
          <w:bCs/>
        </w:rPr>
      </w:pPr>
      <w:r w:rsidRPr="008C2394">
        <w:rPr>
          <w:bCs/>
        </w:rPr>
        <w:t xml:space="preserve">IČ DPH : </w:t>
      </w:r>
      <w:r w:rsidRPr="008C2394">
        <w:rPr>
          <w:bCs/>
        </w:rPr>
        <w:tab/>
      </w:r>
      <w:r w:rsidR="00FD2067">
        <w:rPr>
          <w:bCs/>
        </w:rPr>
        <w:tab/>
      </w:r>
      <w:r w:rsidRPr="008C2394">
        <w:rPr>
          <w:bCs/>
        </w:rPr>
        <w:t>SK2020066180</w:t>
      </w:r>
    </w:p>
    <w:p w:rsidR="008C2394" w:rsidRPr="008C2394" w:rsidRDefault="008C2394" w:rsidP="008C2394">
      <w:pPr>
        <w:autoSpaceDE w:val="0"/>
        <w:autoSpaceDN w:val="0"/>
        <w:adjustRightInd w:val="0"/>
        <w:spacing w:after="0" w:line="240" w:lineRule="auto"/>
        <w:rPr>
          <w:bCs/>
        </w:rPr>
      </w:pPr>
      <w:r w:rsidRPr="008C2394">
        <w:rPr>
          <w:bCs/>
        </w:rPr>
        <w:t>Bankové spojenie:</w:t>
      </w:r>
      <w:r w:rsidR="00FD2067">
        <w:rPr>
          <w:bCs/>
        </w:rPr>
        <w:tab/>
      </w:r>
      <w:r w:rsidR="000F1C50">
        <w:t>Všeobecná úverová banka</w:t>
      </w:r>
      <w:r w:rsidRPr="008C2394">
        <w:rPr>
          <w:bCs/>
        </w:rPr>
        <w:t>,</w:t>
      </w:r>
      <w:r w:rsidR="000F1C50">
        <w:rPr>
          <w:bCs/>
        </w:rPr>
        <w:t xml:space="preserve"> a.s., pobočka Žiar nad Hronom</w:t>
      </w:r>
      <w:r w:rsidRPr="008C2394">
        <w:rPr>
          <w:bCs/>
        </w:rPr>
        <w:t xml:space="preserve"> </w:t>
      </w:r>
    </w:p>
    <w:p w:rsidR="008C2394" w:rsidRDefault="008C2394" w:rsidP="008C2394">
      <w:pPr>
        <w:autoSpaceDE w:val="0"/>
        <w:autoSpaceDN w:val="0"/>
        <w:adjustRightInd w:val="0"/>
        <w:spacing w:after="0" w:line="240" w:lineRule="auto"/>
        <w:ind w:right="238"/>
        <w:jc w:val="both"/>
        <w:rPr>
          <w:bCs/>
        </w:rPr>
      </w:pPr>
      <w:r w:rsidRPr="008C2394">
        <w:rPr>
          <w:bCs/>
        </w:rPr>
        <w:t xml:space="preserve">Číslo účtu: </w:t>
      </w:r>
      <w:r w:rsidRPr="008C2394">
        <w:rPr>
          <w:bCs/>
        </w:rPr>
        <w:tab/>
      </w:r>
      <w:r w:rsidR="00FD2067">
        <w:rPr>
          <w:bCs/>
        </w:rPr>
        <w:tab/>
      </w:r>
      <w:r w:rsidRPr="008C2394">
        <w:rPr>
          <w:bCs/>
        </w:rPr>
        <w:t>SK18</w:t>
      </w:r>
      <w:r w:rsidR="004A6E24">
        <w:rPr>
          <w:bCs/>
        </w:rPr>
        <w:t xml:space="preserve"> </w:t>
      </w:r>
      <w:r w:rsidRPr="008C2394">
        <w:rPr>
          <w:bCs/>
        </w:rPr>
        <w:t>0200</w:t>
      </w:r>
      <w:r w:rsidR="004A6E24">
        <w:rPr>
          <w:bCs/>
        </w:rPr>
        <w:t xml:space="preserve"> </w:t>
      </w:r>
      <w:r w:rsidRPr="008C2394">
        <w:rPr>
          <w:bCs/>
        </w:rPr>
        <w:t>0000</w:t>
      </w:r>
      <w:r w:rsidR="004A6E24">
        <w:rPr>
          <w:bCs/>
        </w:rPr>
        <w:t xml:space="preserve"> </w:t>
      </w:r>
      <w:r w:rsidRPr="008C2394">
        <w:rPr>
          <w:bCs/>
        </w:rPr>
        <w:t>0029</w:t>
      </w:r>
      <w:r w:rsidR="004A6E24">
        <w:rPr>
          <w:bCs/>
        </w:rPr>
        <w:t xml:space="preserve"> </w:t>
      </w:r>
      <w:r w:rsidRPr="008C2394">
        <w:rPr>
          <w:bCs/>
        </w:rPr>
        <w:t>2551</w:t>
      </w:r>
      <w:r w:rsidR="004A6E24">
        <w:rPr>
          <w:bCs/>
        </w:rPr>
        <w:t xml:space="preserve"> </w:t>
      </w:r>
      <w:r w:rsidRPr="008C2394">
        <w:rPr>
          <w:bCs/>
        </w:rPr>
        <w:t>8556</w:t>
      </w:r>
    </w:p>
    <w:p w:rsidR="0061618D" w:rsidRPr="008C2394" w:rsidRDefault="0061618D" w:rsidP="008C2394">
      <w:pPr>
        <w:autoSpaceDE w:val="0"/>
        <w:autoSpaceDN w:val="0"/>
        <w:adjustRightInd w:val="0"/>
        <w:spacing w:after="0" w:line="240" w:lineRule="auto"/>
        <w:ind w:right="238"/>
        <w:jc w:val="both"/>
        <w:rPr>
          <w:rFonts w:cs="Tahoma"/>
          <w:color w:val="000000"/>
        </w:rPr>
      </w:pPr>
    </w:p>
    <w:p w:rsidR="00497FB3" w:rsidRPr="008D5B0E" w:rsidRDefault="00497FB3" w:rsidP="0061618D">
      <w:pPr>
        <w:spacing w:after="0" w:line="240" w:lineRule="auto"/>
        <w:jc w:val="center"/>
        <w:rPr>
          <w:i/>
        </w:rPr>
      </w:pPr>
      <w:r w:rsidRPr="008D5B0E">
        <w:rPr>
          <w:i/>
        </w:rPr>
        <w:t xml:space="preserve">(ďalej v texte zmluvy aj ako </w:t>
      </w:r>
      <w:r w:rsidRPr="008D5B0E">
        <w:rPr>
          <w:b/>
          <w:i/>
        </w:rPr>
        <w:t>„predávajúci”</w:t>
      </w:r>
      <w:r w:rsidRPr="008D5B0E">
        <w:rPr>
          <w:i/>
        </w:rPr>
        <w:t>),</w:t>
      </w:r>
    </w:p>
    <w:p w:rsidR="00497FB3" w:rsidRPr="008D5B0E" w:rsidRDefault="00497FB3" w:rsidP="008D5B0E">
      <w:pPr>
        <w:spacing w:after="0" w:line="240" w:lineRule="auto"/>
        <w:jc w:val="both"/>
        <w:rPr>
          <w:i/>
        </w:rPr>
      </w:pPr>
    </w:p>
    <w:p w:rsidR="00497FB3" w:rsidRPr="008C2394" w:rsidRDefault="00497FB3" w:rsidP="008C2394">
      <w:pPr>
        <w:spacing w:after="0" w:line="240" w:lineRule="auto"/>
        <w:jc w:val="center"/>
        <w:rPr>
          <w:b/>
        </w:rPr>
      </w:pPr>
      <w:r w:rsidRPr="008C2394">
        <w:rPr>
          <w:b/>
        </w:rPr>
        <w:t>a</w:t>
      </w:r>
    </w:p>
    <w:p w:rsidR="00497FB3" w:rsidRPr="008C2394" w:rsidRDefault="00497FB3" w:rsidP="008D5B0E">
      <w:pPr>
        <w:spacing w:after="0" w:line="240" w:lineRule="auto"/>
        <w:jc w:val="both"/>
        <w:rPr>
          <w:b/>
        </w:rPr>
      </w:pPr>
    </w:p>
    <w:p w:rsidR="00497FB3" w:rsidRPr="008C2394" w:rsidRDefault="00497FB3" w:rsidP="008D5B0E">
      <w:pPr>
        <w:spacing w:after="0" w:line="240" w:lineRule="auto"/>
        <w:jc w:val="both"/>
        <w:rPr>
          <w:b/>
          <w:u w:val="single"/>
        </w:rPr>
      </w:pPr>
      <w:r w:rsidRPr="008C2394">
        <w:rPr>
          <w:b/>
          <w:u w:val="single"/>
        </w:rPr>
        <w:t>Kupujúci:</w:t>
      </w:r>
      <w:r w:rsidRPr="008C2394">
        <w:rPr>
          <w:b/>
        </w:rPr>
        <w:tab/>
      </w:r>
      <w:r w:rsidRPr="008C2394">
        <w:rPr>
          <w:b/>
        </w:rPr>
        <w:tab/>
      </w:r>
    </w:p>
    <w:p w:rsidR="00497FB3" w:rsidRPr="008C2394" w:rsidRDefault="00497FB3" w:rsidP="008D5B0E">
      <w:pPr>
        <w:spacing w:after="0" w:line="240" w:lineRule="auto"/>
        <w:jc w:val="both"/>
        <w:rPr>
          <w:b/>
        </w:rPr>
      </w:pPr>
      <w:bookmarkStart w:id="1" w:name="bookmark3"/>
    </w:p>
    <w:bookmarkEnd w:id="1"/>
    <w:p w:rsidR="00497FB3" w:rsidRDefault="00645525" w:rsidP="008D5B0E">
      <w:pPr>
        <w:spacing w:after="0" w:line="240" w:lineRule="auto"/>
        <w:jc w:val="both"/>
        <w:rPr>
          <w:b/>
        </w:rPr>
      </w:pPr>
      <w:r w:rsidRPr="00645525">
        <w:rPr>
          <w:b/>
        </w:rPr>
        <w:t>Obec Tekovské Nemce</w:t>
      </w:r>
    </w:p>
    <w:p w:rsidR="00645525" w:rsidRPr="008C2394" w:rsidRDefault="00645525" w:rsidP="008D5B0E">
      <w:pPr>
        <w:spacing w:after="0" w:line="240" w:lineRule="auto"/>
        <w:jc w:val="both"/>
        <w:rPr>
          <w:b/>
        </w:rPr>
      </w:pPr>
    </w:p>
    <w:p w:rsidR="00497FB3" w:rsidRPr="008C2394" w:rsidRDefault="00497FB3" w:rsidP="001C1F5D">
      <w:pPr>
        <w:autoSpaceDE w:val="0"/>
        <w:autoSpaceDN w:val="0"/>
        <w:adjustRightInd w:val="0"/>
        <w:spacing w:after="0" w:line="240" w:lineRule="auto"/>
        <w:rPr>
          <w:b/>
        </w:rPr>
      </w:pPr>
      <w:r w:rsidRPr="008C2394">
        <w:t xml:space="preserve">So sídlom: </w:t>
      </w:r>
      <w:r w:rsidRPr="008C2394">
        <w:tab/>
      </w:r>
      <w:r w:rsidRPr="008C2394">
        <w:tab/>
      </w:r>
      <w:r w:rsidR="00645525" w:rsidRPr="00645525">
        <w:rPr>
          <w:rFonts w:cs="Calibri"/>
        </w:rPr>
        <w:t>Tekovská č. 405, 966 54 Tekovské Nemce</w:t>
      </w:r>
    </w:p>
    <w:p w:rsidR="00E0116D" w:rsidRDefault="00E0116D" w:rsidP="008D5B0E">
      <w:pPr>
        <w:spacing w:after="0" w:line="240" w:lineRule="auto"/>
        <w:jc w:val="both"/>
      </w:pPr>
      <w:r w:rsidRPr="00E0116D">
        <w:t xml:space="preserve">v zastúpení: </w:t>
      </w:r>
      <w:r w:rsidRPr="00E0116D">
        <w:tab/>
      </w:r>
      <w:r w:rsidRPr="00E0116D">
        <w:tab/>
      </w:r>
      <w:r w:rsidR="00645525">
        <w:rPr>
          <w:b/>
        </w:rPr>
        <w:t>Ing. Erika Valkovičová</w:t>
      </w:r>
      <w:r w:rsidRPr="0061618D">
        <w:rPr>
          <w:b/>
        </w:rPr>
        <w:t>, starosta obce</w:t>
      </w:r>
    </w:p>
    <w:p w:rsidR="00497FB3" w:rsidRPr="008C2394" w:rsidRDefault="00497FB3" w:rsidP="008D5B0E">
      <w:pPr>
        <w:spacing w:after="0" w:line="240" w:lineRule="auto"/>
        <w:jc w:val="both"/>
        <w:rPr>
          <w:rFonts w:cs="Arial"/>
        </w:rPr>
      </w:pPr>
      <w:r w:rsidRPr="008C2394">
        <w:t xml:space="preserve">IČO: </w:t>
      </w:r>
      <w:r w:rsidRPr="008C2394">
        <w:tab/>
      </w:r>
      <w:r w:rsidRPr="008C2394">
        <w:tab/>
      </w:r>
      <w:r w:rsidRPr="008C2394">
        <w:tab/>
      </w:r>
      <w:r w:rsidR="00645525" w:rsidRPr="00645525">
        <w:rPr>
          <w:bCs/>
        </w:rPr>
        <w:t>00 321 044</w:t>
      </w:r>
    </w:p>
    <w:p w:rsidR="00497FB3" w:rsidRPr="008C2394" w:rsidRDefault="00497FB3" w:rsidP="008D5B0E">
      <w:pPr>
        <w:spacing w:after="0" w:line="240" w:lineRule="auto"/>
        <w:jc w:val="both"/>
      </w:pPr>
      <w:r w:rsidRPr="008C2394">
        <w:rPr>
          <w:rFonts w:cs="Arial"/>
        </w:rPr>
        <w:t>DIČ :</w:t>
      </w:r>
      <w:r w:rsidRPr="008C2394">
        <w:rPr>
          <w:rFonts w:cs="Arial"/>
        </w:rPr>
        <w:tab/>
      </w:r>
      <w:r w:rsidRPr="008C2394">
        <w:rPr>
          <w:rFonts w:cs="Arial"/>
        </w:rPr>
        <w:tab/>
      </w:r>
      <w:r w:rsidRPr="008C2394">
        <w:rPr>
          <w:rFonts w:cs="Arial"/>
        </w:rPr>
        <w:tab/>
      </w:r>
      <w:r w:rsidR="00645525" w:rsidRPr="00645525">
        <w:t>2021111488</w:t>
      </w:r>
    </w:p>
    <w:p w:rsidR="00497FB3" w:rsidRPr="008C2394" w:rsidRDefault="00497FB3" w:rsidP="008D5B0E">
      <w:pPr>
        <w:spacing w:after="0" w:line="240" w:lineRule="auto"/>
        <w:jc w:val="both"/>
      </w:pPr>
      <w:r w:rsidRPr="008C2394">
        <w:t xml:space="preserve">Bankové spojenie: </w:t>
      </w:r>
      <w:r w:rsidRPr="008C2394">
        <w:tab/>
      </w:r>
      <w:r w:rsidR="00645525">
        <w:t>Všeobecná úverová banka</w:t>
      </w:r>
      <w:r w:rsidR="00E365E4" w:rsidRPr="00E365E4">
        <w:t>, a.s.</w:t>
      </w:r>
    </w:p>
    <w:p w:rsidR="00497FB3" w:rsidRDefault="00497FB3" w:rsidP="008D5B0E">
      <w:pPr>
        <w:spacing w:after="0" w:line="240" w:lineRule="auto"/>
        <w:jc w:val="both"/>
        <w:rPr>
          <w:bCs/>
        </w:rPr>
      </w:pPr>
      <w:r w:rsidRPr="008C2394">
        <w:t xml:space="preserve">Číslo účtu: </w:t>
      </w:r>
      <w:r w:rsidRPr="008C2394">
        <w:tab/>
      </w:r>
      <w:r w:rsidRPr="008C2394">
        <w:tab/>
      </w:r>
      <w:r w:rsidR="00645525">
        <w:rPr>
          <w:bCs/>
        </w:rPr>
        <w:t>SK08 0200 0000 0000 0252 4422</w:t>
      </w:r>
    </w:p>
    <w:p w:rsidR="00497FB3" w:rsidRPr="008D5B0E" w:rsidRDefault="00497FB3" w:rsidP="008D5B0E">
      <w:pPr>
        <w:spacing w:after="0" w:line="240" w:lineRule="auto"/>
        <w:jc w:val="both"/>
        <w:rPr>
          <w:i/>
        </w:rPr>
      </w:pPr>
      <w:r w:rsidRPr="008D5B0E">
        <w:rPr>
          <w:i/>
        </w:rPr>
        <w:tab/>
      </w:r>
      <w:r w:rsidRPr="008D5B0E">
        <w:rPr>
          <w:i/>
        </w:rPr>
        <w:tab/>
      </w:r>
      <w:r w:rsidRPr="008D5B0E">
        <w:rPr>
          <w:i/>
        </w:rPr>
        <w:tab/>
      </w:r>
      <w:r w:rsidRPr="008D5B0E">
        <w:rPr>
          <w:i/>
        </w:rPr>
        <w:tab/>
      </w:r>
    </w:p>
    <w:p w:rsidR="00497FB3" w:rsidRPr="008D5B0E" w:rsidRDefault="00497FB3" w:rsidP="00EC2F51">
      <w:pPr>
        <w:spacing w:after="0" w:line="240" w:lineRule="auto"/>
        <w:jc w:val="center"/>
        <w:rPr>
          <w:i/>
        </w:rPr>
      </w:pPr>
      <w:r w:rsidRPr="008D5B0E">
        <w:rPr>
          <w:i/>
        </w:rPr>
        <w:t xml:space="preserve">(ďalej v texte zmluvy aj ako </w:t>
      </w:r>
      <w:r w:rsidRPr="008D5B0E">
        <w:rPr>
          <w:b/>
          <w:i/>
        </w:rPr>
        <w:t xml:space="preserve">„kupujúci” </w:t>
      </w:r>
      <w:r w:rsidRPr="008D5B0E">
        <w:rPr>
          <w:i/>
        </w:rPr>
        <w:t>a spolu s predávajúcim aj ako</w:t>
      </w:r>
      <w:r w:rsidRPr="008D5B0E">
        <w:rPr>
          <w:b/>
          <w:i/>
        </w:rPr>
        <w:t xml:space="preserve"> „zmluvné strany“</w:t>
      </w:r>
      <w:r w:rsidRPr="008D5B0E">
        <w:rPr>
          <w:i/>
        </w:rPr>
        <w:t>)</w:t>
      </w:r>
    </w:p>
    <w:p w:rsidR="00497FB3" w:rsidRPr="008D5B0E" w:rsidRDefault="00497FB3" w:rsidP="008D5B0E">
      <w:pPr>
        <w:spacing w:after="0" w:line="240" w:lineRule="auto"/>
        <w:jc w:val="both"/>
        <w:rPr>
          <w:i/>
        </w:rPr>
      </w:pPr>
    </w:p>
    <w:p w:rsidR="00497FB3" w:rsidRPr="008D5B0E" w:rsidRDefault="00497FB3" w:rsidP="008D5B0E">
      <w:pPr>
        <w:spacing w:after="0" w:line="240" w:lineRule="auto"/>
        <w:jc w:val="both"/>
        <w:rPr>
          <w:i/>
        </w:rPr>
      </w:pPr>
      <w:r w:rsidRPr="008D5B0E">
        <w:rPr>
          <w:i/>
        </w:rPr>
        <w:t>a ktorí prehlasujú, že sú v celom rozsahu spôsobilí na právne úkony a ich spôsobilosť nie je obmedzená, podľa § 588 Občianskeho zákonníka a § 5 zákona č. 182/1993 Z. z. o vlastníctve bytov a nebytových priestorov, v znení neskorších prepisov túto</w:t>
      </w:r>
    </w:p>
    <w:p w:rsidR="00497FB3" w:rsidRPr="008D5B0E" w:rsidRDefault="00497FB3" w:rsidP="008D5B0E">
      <w:pPr>
        <w:spacing w:after="0" w:line="240" w:lineRule="auto"/>
        <w:jc w:val="both"/>
        <w:rPr>
          <w:i/>
        </w:rPr>
      </w:pPr>
    </w:p>
    <w:p w:rsidR="00497FB3" w:rsidRDefault="00497FB3" w:rsidP="00EC2F51">
      <w:pPr>
        <w:spacing w:after="0" w:line="240" w:lineRule="auto"/>
        <w:jc w:val="center"/>
        <w:rPr>
          <w:b/>
          <w:i/>
        </w:rPr>
      </w:pPr>
      <w:r w:rsidRPr="008D5B0E">
        <w:rPr>
          <w:b/>
          <w:i/>
        </w:rPr>
        <w:t>kúpnu zmluvu:</w:t>
      </w:r>
    </w:p>
    <w:p w:rsidR="00497FB3" w:rsidRDefault="00497FB3" w:rsidP="00EC2F51">
      <w:pPr>
        <w:spacing w:after="0" w:line="240" w:lineRule="auto"/>
        <w:jc w:val="center"/>
        <w:rPr>
          <w:i/>
        </w:rPr>
      </w:pPr>
      <w:r w:rsidRPr="008D5B0E">
        <w:rPr>
          <w:i/>
        </w:rPr>
        <w:t>(ďalej len „</w:t>
      </w:r>
      <w:r w:rsidRPr="008D5B0E">
        <w:rPr>
          <w:b/>
          <w:i/>
        </w:rPr>
        <w:t>zmluva</w:t>
      </w:r>
      <w:r w:rsidRPr="008D5B0E">
        <w:rPr>
          <w:i/>
        </w:rPr>
        <w:t>“)</w:t>
      </w:r>
    </w:p>
    <w:p w:rsidR="00C471B0" w:rsidRDefault="00C471B0" w:rsidP="00FC66EB">
      <w:pPr>
        <w:spacing w:after="0" w:line="240" w:lineRule="auto"/>
        <w:rPr>
          <w:b/>
          <w:i/>
        </w:rPr>
      </w:pPr>
    </w:p>
    <w:p w:rsidR="002B684D" w:rsidRDefault="002B684D" w:rsidP="00FC66EB">
      <w:pPr>
        <w:spacing w:after="0" w:line="240" w:lineRule="auto"/>
        <w:rPr>
          <w:b/>
          <w:i/>
        </w:rPr>
      </w:pPr>
    </w:p>
    <w:p w:rsidR="002B684D" w:rsidRDefault="002B684D" w:rsidP="00FC66EB">
      <w:pPr>
        <w:spacing w:after="0" w:line="240" w:lineRule="auto"/>
        <w:rPr>
          <w:b/>
          <w:i/>
        </w:rPr>
      </w:pPr>
    </w:p>
    <w:p w:rsidR="002B684D" w:rsidRDefault="002B684D" w:rsidP="00FC66EB">
      <w:pPr>
        <w:spacing w:after="0" w:line="240" w:lineRule="auto"/>
        <w:rPr>
          <w:b/>
          <w:i/>
        </w:rPr>
      </w:pPr>
    </w:p>
    <w:p w:rsidR="002B684D" w:rsidRDefault="002B684D" w:rsidP="00FC66EB">
      <w:pPr>
        <w:spacing w:after="0" w:line="240" w:lineRule="auto"/>
        <w:rPr>
          <w:b/>
          <w:i/>
        </w:rPr>
      </w:pPr>
    </w:p>
    <w:p w:rsidR="002B684D" w:rsidRPr="00EC2F51" w:rsidRDefault="002B684D" w:rsidP="00FC66EB">
      <w:pPr>
        <w:spacing w:after="0" w:line="240" w:lineRule="auto"/>
        <w:rPr>
          <w:b/>
          <w:i/>
        </w:rPr>
      </w:pPr>
    </w:p>
    <w:p w:rsidR="00497FB3" w:rsidRPr="008D5B0E" w:rsidRDefault="00497FB3" w:rsidP="008D5B0E">
      <w:pPr>
        <w:spacing w:after="0" w:line="240" w:lineRule="auto"/>
        <w:jc w:val="center"/>
        <w:rPr>
          <w:b/>
          <w:i/>
        </w:rPr>
      </w:pPr>
      <w:r w:rsidRPr="008D5B0E">
        <w:rPr>
          <w:b/>
          <w:i/>
        </w:rPr>
        <w:lastRenderedPageBreak/>
        <w:t>I.</w:t>
      </w:r>
    </w:p>
    <w:p w:rsidR="00497FB3" w:rsidRPr="008D5B0E" w:rsidRDefault="00497FB3" w:rsidP="008D5B0E">
      <w:pPr>
        <w:spacing w:after="0" w:line="240" w:lineRule="auto"/>
        <w:jc w:val="center"/>
        <w:rPr>
          <w:b/>
          <w:i/>
        </w:rPr>
      </w:pPr>
      <w:r w:rsidRPr="008D5B0E">
        <w:rPr>
          <w:b/>
          <w:i/>
        </w:rPr>
        <w:t>Predmet zmluvy</w:t>
      </w:r>
    </w:p>
    <w:p w:rsidR="00497FB3" w:rsidRPr="008D5B0E" w:rsidRDefault="00497FB3" w:rsidP="008D5B0E">
      <w:pPr>
        <w:spacing w:after="0" w:line="240" w:lineRule="auto"/>
        <w:jc w:val="both"/>
        <w:rPr>
          <w:b/>
          <w:i/>
        </w:rPr>
      </w:pPr>
    </w:p>
    <w:p w:rsidR="00497FB3" w:rsidRPr="008D5B0E" w:rsidRDefault="00497FB3" w:rsidP="00AA57FF">
      <w:pPr>
        <w:pStyle w:val="Zoznamsodrkami"/>
      </w:pPr>
      <w:r>
        <w:t>1.</w:t>
      </w:r>
      <w:r>
        <w:tab/>
      </w:r>
      <w:r w:rsidRPr="008D5B0E">
        <w:t>Predávajúci sa zaväzuje previesť vlastnícke právo k predmetu kúpy definovanému v tejto kúpnej zmluve na kupujúceho za podmienok stanovených v tejto kúpnej zmluve a kupujúci sa zaväzuje uhradiť kúpnu cenu predávajúcemu za podmienok stanovených v tejto kúpnej zmluve.</w:t>
      </w:r>
    </w:p>
    <w:p w:rsidR="00497FB3" w:rsidRPr="008D5B0E" w:rsidRDefault="00497FB3" w:rsidP="00AA57FF">
      <w:pPr>
        <w:pStyle w:val="Zoznamsodrkami"/>
        <w:jc w:val="both"/>
        <w:rPr>
          <w:i/>
        </w:rPr>
      </w:pPr>
      <w:r>
        <w:t>2.</w:t>
      </w:r>
      <w:r>
        <w:tab/>
      </w:r>
      <w:r w:rsidRPr="008D5B0E">
        <w:t>Predávajúci je vlastník</w:t>
      </w:r>
      <w:r>
        <w:t xml:space="preserve">om nasledovných nehnuteľností </w:t>
      </w:r>
      <w:r w:rsidRPr="008D5B0E">
        <w:t>:</w:t>
      </w:r>
    </w:p>
    <w:p w:rsidR="002B684D" w:rsidRDefault="002A53F9" w:rsidP="00AA57FF">
      <w:pPr>
        <w:pStyle w:val="Odsekzoznamu"/>
        <w:numPr>
          <w:ilvl w:val="0"/>
          <w:numId w:val="34"/>
        </w:numPr>
        <w:spacing w:after="0" w:line="240" w:lineRule="auto"/>
        <w:jc w:val="both"/>
      </w:pPr>
      <w:r>
        <w:t xml:space="preserve">Stavba súpisné číslo </w:t>
      </w:r>
      <w:r w:rsidR="002B684D">
        <w:t>78/2</w:t>
      </w:r>
      <w:r w:rsidR="00DD6EF4">
        <w:t xml:space="preserve">, </w:t>
      </w:r>
      <w:r w:rsidR="007E51F5">
        <w:t>b</w:t>
      </w:r>
      <w:r w:rsidR="008C2394" w:rsidRPr="0027275A">
        <w:t>ytový dom</w:t>
      </w:r>
      <w:r w:rsidR="00854F9B">
        <w:t xml:space="preserve"> </w:t>
      </w:r>
      <w:r w:rsidR="0027275A" w:rsidRPr="0027275A">
        <w:sym w:font="Symbol" w:char="F02D"/>
      </w:r>
      <w:r w:rsidR="00645525">
        <w:t xml:space="preserve"> 1</w:t>
      </w:r>
      <w:r>
        <w:t>8</w:t>
      </w:r>
      <w:r w:rsidR="00854F9B">
        <w:t xml:space="preserve"> </w:t>
      </w:r>
      <w:r w:rsidR="008C2394" w:rsidRPr="0027275A">
        <w:t>b.j.</w:t>
      </w:r>
      <w:r w:rsidR="00497FB3" w:rsidRPr="0027275A">
        <w:t xml:space="preserve">, </w:t>
      </w:r>
      <w:r w:rsidR="00497FB3" w:rsidRPr="00DD6EF4">
        <w:t>z</w:t>
      </w:r>
      <w:r w:rsidR="0027275A">
        <w:t>apísaná na liste vlastníctva č.</w:t>
      </w:r>
      <w:r w:rsidR="002B684D">
        <w:t>3275</w:t>
      </w:r>
      <w:r>
        <w:t xml:space="preserve"> </w:t>
      </w:r>
    </w:p>
    <w:p w:rsidR="00497FB3" w:rsidRDefault="002A53F9" w:rsidP="002B684D">
      <w:pPr>
        <w:pStyle w:val="Odsekzoznamu"/>
        <w:spacing w:after="0" w:line="240" w:lineRule="auto"/>
        <w:ind w:left="1146"/>
        <w:jc w:val="both"/>
      </w:pPr>
      <w:r>
        <w:t>(LV SimKor)</w:t>
      </w:r>
      <w:r w:rsidR="00497FB3" w:rsidRPr="00DD6EF4">
        <w:t xml:space="preserve">, katastrálne územie </w:t>
      </w:r>
      <w:r w:rsidR="00645525">
        <w:t>Tekovské Nemce</w:t>
      </w:r>
      <w:r w:rsidR="00497FB3" w:rsidRPr="00DD6EF4">
        <w:t xml:space="preserve">, obec </w:t>
      </w:r>
      <w:r w:rsidR="00645525">
        <w:t>Tekovské Nemce</w:t>
      </w:r>
      <w:r w:rsidR="008C2394" w:rsidRPr="00DD6EF4">
        <w:t xml:space="preserve">, okres </w:t>
      </w:r>
      <w:r w:rsidR="00645525">
        <w:t>Zlaté Moravce</w:t>
      </w:r>
      <w:r w:rsidR="00497FB3" w:rsidRPr="00DD6EF4">
        <w:t xml:space="preserve"> v spoluvlastníckom podiele </w:t>
      </w:r>
      <w:r w:rsidR="008C2394" w:rsidRPr="00DD6EF4">
        <w:t>1/1</w:t>
      </w:r>
      <w:r w:rsidR="00497FB3" w:rsidRPr="00DD6EF4">
        <w:t xml:space="preserve">, nachádzajúca sa na pozemku KN-C parcela č. </w:t>
      </w:r>
      <w:r w:rsidR="002B684D">
        <w:t>853</w:t>
      </w:r>
      <w:r w:rsidR="00497FB3" w:rsidRPr="00DD6EF4">
        <w:t xml:space="preserve">, </w:t>
      </w:r>
      <w:r w:rsidR="007E51F5">
        <w:t>zastavaná plocha a nádvorie</w:t>
      </w:r>
      <w:r w:rsidR="00497FB3" w:rsidRPr="00DD6EF4">
        <w:t xml:space="preserve"> o výmere </w:t>
      </w:r>
      <w:r w:rsidR="002B684D">
        <w:t>368</w:t>
      </w:r>
      <w:r w:rsidR="00645525">
        <w:t xml:space="preserve"> </w:t>
      </w:r>
      <w:r w:rsidR="00497FB3" w:rsidRPr="00DD6EF4">
        <w:t>m</w:t>
      </w:r>
      <w:r w:rsidR="00497FB3" w:rsidRPr="00E365E4">
        <w:rPr>
          <w:vertAlign w:val="superscript"/>
        </w:rPr>
        <w:t>2</w:t>
      </w:r>
      <w:r w:rsidR="00497FB3" w:rsidRPr="00DD6EF4">
        <w:t xml:space="preserve">, zapísaný na liste vlastníctva č. </w:t>
      </w:r>
      <w:r w:rsidR="00D95542" w:rsidRPr="002B684D">
        <w:rPr>
          <w:color w:val="000000" w:themeColor="text1"/>
        </w:rPr>
        <w:t>890</w:t>
      </w:r>
      <w:r w:rsidR="00497FB3" w:rsidRPr="002B684D">
        <w:rPr>
          <w:color w:val="000000" w:themeColor="text1"/>
        </w:rPr>
        <w:t xml:space="preserve">, </w:t>
      </w:r>
      <w:r w:rsidR="00497FB3" w:rsidRPr="00DD6EF4">
        <w:t xml:space="preserve">katastrálne územie </w:t>
      </w:r>
      <w:r w:rsidR="00D95542">
        <w:t>Tekovské Nemce</w:t>
      </w:r>
      <w:r w:rsidR="00497FB3" w:rsidRPr="00DD6EF4">
        <w:t xml:space="preserve">, obec </w:t>
      </w:r>
      <w:r w:rsidR="00D95542">
        <w:t>Tekovské Nemce</w:t>
      </w:r>
      <w:r w:rsidR="00497FB3" w:rsidRPr="00DD6EF4">
        <w:t xml:space="preserve">, okres </w:t>
      </w:r>
      <w:r w:rsidR="00D95542">
        <w:t>Zlaté Moravce (ďalej len „bytový dom“).</w:t>
      </w:r>
    </w:p>
    <w:p w:rsidR="00497FB3" w:rsidRPr="008D5B0E" w:rsidRDefault="00497FB3" w:rsidP="00AA57FF">
      <w:pPr>
        <w:pStyle w:val="Zoznamsodrkami"/>
        <w:jc w:val="both"/>
      </w:pPr>
      <w:r>
        <w:t>3.</w:t>
      </w:r>
      <w:r>
        <w:tab/>
      </w:r>
      <w:r w:rsidRPr="008D5B0E">
        <w:t>Predávajúci postavil s bytovým</w:t>
      </w:r>
      <w:r w:rsidR="00D95542">
        <w:t xml:space="preserve"> domom</w:t>
      </w:r>
      <w:r w:rsidRPr="008D5B0E">
        <w:t xml:space="preserve"> aj súvisiacu technickú vybavenosť a to :</w:t>
      </w:r>
    </w:p>
    <w:p w:rsidR="00497FB3" w:rsidRPr="009147D8" w:rsidRDefault="00497FB3" w:rsidP="00AA57FF">
      <w:pPr>
        <w:pStyle w:val="Zoznamsodrkami"/>
        <w:jc w:val="both"/>
        <w:rPr>
          <w:b/>
        </w:rPr>
      </w:pPr>
      <w:r w:rsidRPr="00F9510F">
        <w:tab/>
      </w:r>
      <w:r w:rsidR="00F9510F" w:rsidRPr="009147D8">
        <w:rPr>
          <w:b/>
        </w:rPr>
        <w:t>SO 0</w:t>
      </w:r>
      <w:r w:rsidR="00D95542" w:rsidRPr="009147D8">
        <w:rPr>
          <w:b/>
        </w:rPr>
        <w:t>2</w:t>
      </w:r>
      <w:r w:rsidR="00F9510F" w:rsidRPr="009147D8">
        <w:rPr>
          <w:b/>
        </w:rPr>
        <w:t xml:space="preserve"> </w:t>
      </w:r>
      <w:r w:rsidR="00D95542" w:rsidRPr="009147D8">
        <w:rPr>
          <w:b/>
        </w:rPr>
        <w:t>Miestna komunikácia, odstavné a spevnené plochy – I</w:t>
      </w:r>
      <w:r w:rsidR="009147D8">
        <w:rPr>
          <w:b/>
        </w:rPr>
        <w:t>I</w:t>
      </w:r>
      <w:r w:rsidR="00D95542" w:rsidRPr="009147D8">
        <w:rPr>
          <w:b/>
        </w:rPr>
        <w:t>.</w:t>
      </w:r>
      <w:r w:rsidR="00055AF4">
        <w:rPr>
          <w:b/>
        </w:rPr>
        <w:t xml:space="preserve"> e</w:t>
      </w:r>
      <w:r w:rsidR="00D95542" w:rsidRPr="009147D8">
        <w:rPr>
          <w:b/>
        </w:rPr>
        <w:t>tapa</w:t>
      </w:r>
    </w:p>
    <w:p w:rsidR="00F9510F" w:rsidRDefault="00F9510F" w:rsidP="00AA57FF">
      <w:pPr>
        <w:pStyle w:val="Zoznamsodrkami"/>
        <w:jc w:val="both"/>
        <w:rPr>
          <w:b/>
        </w:rPr>
      </w:pPr>
      <w:r w:rsidRPr="009147D8">
        <w:rPr>
          <w:b/>
        </w:rPr>
        <w:tab/>
        <w:t>SO 0</w:t>
      </w:r>
      <w:r w:rsidR="009147D8">
        <w:rPr>
          <w:b/>
        </w:rPr>
        <w:t>3 Vodovodná prípojka</w:t>
      </w:r>
    </w:p>
    <w:p w:rsidR="009147D8" w:rsidRPr="009147D8" w:rsidRDefault="009147D8" w:rsidP="00AA57FF">
      <w:pPr>
        <w:pStyle w:val="Zoznamsodrkami"/>
        <w:jc w:val="both"/>
        <w:rPr>
          <w:b/>
        </w:rPr>
      </w:pPr>
      <w:r>
        <w:rPr>
          <w:b/>
        </w:rPr>
        <w:tab/>
        <w:t>SO 04 Rozšírenie verejného vodovodu</w:t>
      </w:r>
    </w:p>
    <w:p w:rsidR="00F9510F" w:rsidRPr="009147D8" w:rsidRDefault="00F9510F" w:rsidP="00AA57FF">
      <w:pPr>
        <w:pStyle w:val="Zoznamsodrkami"/>
        <w:jc w:val="both"/>
        <w:rPr>
          <w:b/>
        </w:rPr>
      </w:pPr>
      <w:r w:rsidRPr="009147D8">
        <w:rPr>
          <w:b/>
        </w:rPr>
        <w:tab/>
        <w:t xml:space="preserve">SO 05 </w:t>
      </w:r>
      <w:r w:rsidR="00105519" w:rsidRPr="009147D8">
        <w:rPr>
          <w:b/>
        </w:rPr>
        <w:t>Prípojka</w:t>
      </w:r>
      <w:r w:rsidR="009147D8">
        <w:rPr>
          <w:b/>
        </w:rPr>
        <w:t xml:space="preserve"> splaškovej kanalizácie, ČOV</w:t>
      </w:r>
    </w:p>
    <w:p w:rsidR="005E1EFD" w:rsidRPr="009147D8" w:rsidRDefault="005E1EFD" w:rsidP="00AA57FF">
      <w:pPr>
        <w:pStyle w:val="Zoznamsodrkami"/>
        <w:jc w:val="both"/>
        <w:rPr>
          <w:b/>
        </w:rPr>
      </w:pPr>
      <w:r w:rsidRPr="009147D8">
        <w:rPr>
          <w:b/>
        </w:rPr>
        <w:tab/>
        <w:t>SO 0</w:t>
      </w:r>
      <w:r w:rsidR="009147D8">
        <w:rPr>
          <w:b/>
        </w:rPr>
        <w:t>6 Prípojka dažďovej kanalizácie</w:t>
      </w:r>
    </w:p>
    <w:p w:rsidR="00342773" w:rsidRDefault="00342773" w:rsidP="00AA57FF">
      <w:pPr>
        <w:pStyle w:val="Zoznamsodrkami"/>
        <w:jc w:val="both"/>
        <w:rPr>
          <w:b/>
        </w:rPr>
      </w:pPr>
      <w:r w:rsidRPr="009147D8">
        <w:rPr>
          <w:b/>
        </w:rPr>
        <w:tab/>
        <w:t xml:space="preserve">SO 07 </w:t>
      </w:r>
      <w:r w:rsidR="00105519" w:rsidRPr="009147D8">
        <w:rPr>
          <w:b/>
        </w:rPr>
        <w:t>Elektrická prípojka NN</w:t>
      </w:r>
    </w:p>
    <w:p w:rsidR="009147D8" w:rsidRPr="009147D8" w:rsidRDefault="009147D8" w:rsidP="00AA57FF">
      <w:pPr>
        <w:pStyle w:val="Zoznamsodrkami"/>
        <w:jc w:val="both"/>
        <w:rPr>
          <w:b/>
        </w:rPr>
      </w:pPr>
      <w:r>
        <w:rPr>
          <w:b/>
        </w:rPr>
        <w:tab/>
        <w:t>SO 08 Prípojka verejného osvetlenia</w:t>
      </w:r>
    </w:p>
    <w:p w:rsidR="002B684D" w:rsidRDefault="00342773" w:rsidP="00AA57FF">
      <w:pPr>
        <w:pStyle w:val="Zoznamsodrkami"/>
        <w:jc w:val="both"/>
      </w:pPr>
      <w:r>
        <w:t>4.</w:t>
      </w:r>
      <w:r>
        <w:tab/>
        <w:t>Bytov</w:t>
      </w:r>
      <w:r w:rsidR="00E41433">
        <w:t>ý</w:t>
      </w:r>
      <w:r w:rsidR="00497FB3" w:rsidRPr="008D5B0E">
        <w:t xml:space="preserve"> dom a technická vybavenosť boli postavené na </w:t>
      </w:r>
      <w:r w:rsidR="00497FB3">
        <w:t xml:space="preserve">základe stavebného povolenia </w:t>
      </w:r>
      <w:r w:rsidR="00497FB3" w:rsidRPr="00596702">
        <w:t xml:space="preserve">č. </w:t>
      </w:r>
      <w:r w:rsidR="00055AF4">
        <w:t>638</w:t>
      </w:r>
      <w:r w:rsidR="00E41433">
        <w:t>/201</w:t>
      </w:r>
      <w:r w:rsidR="00055AF4">
        <w:t>7 SP-8</w:t>
      </w:r>
      <w:r w:rsidR="00E41433">
        <w:t>/201</w:t>
      </w:r>
      <w:r w:rsidR="00055AF4">
        <w:t>7</w:t>
      </w:r>
      <w:r>
        <w:t xml:space="preserve"> </w:t>
      </w:r>
      <w:r w:rsidR="00497FB3" w:rsidRPr="008D5B0E">
        <w:t>zo dňa</w:t>
      </w:r>
      <w:r>
        <w:t xml:space="preserve"> </w:t>
      </w:r>
      <w:r w:rsidR="003F3194">
        <w:t>14.</w:t>
      </w:r>
      <w:r w:rsidR="00055AF4">
        <w:t>11.2017</w:t>
      </w:r>
      <w:r w:rsidR="003F3194">
        <w:t>,</w:t>
      </w:r>
      <w:r w:rsidR="00055AF4">
        <w:t xml:space="preserve"> stavebného povolenia č. 336/2018 SP-4/2018 zo dňa 07.06.2018, </w:t>
      </w:r>
      <w:r w:rsidR="003F3194">
        <w:t xml:space="preserve"> </w:t>
      </w:r>
      <w:r w:rsidR="00055AF4">
        <w:t xml:space="preserve">stavebného povolenia </w:t>
      </w:r>
      <w:r w:rsidR="003F3194">
        <w:t xml:space="preserve">č. </w:t>
      </w:r>
      <w:r w:rsidR="00055AF4">
        <w:t>OcÚ  452/2018 SP-MK/1 zo d</w:t>
      </w:r>
      <w:r w:rsidR="003F3194">
        <w:t xml:space="preserve">ňa </w:t>
      </w:r>
      <w:r w:rsidR="00055AF4">
        <w:t>24.07.2018</w:t>
      </w:r>
      <w:r w:rsidR="003F3194">
        <w:t xml:space="preserve">, </w:t>
      </w:r>
      <w:r>
        <w:t>rozhodnutia č. OU–</w:t>
      </w:r>
      <w:r w:rsidR="003F3194">
        <w:t>ZM</w:t>
      </w:r>
      <w:r>
        <w:t>–</w:t>
      </w:r>
      <w:r w:rsidR="00F9510F">
        <w:t>OSZP</w:t>
      </w:r>
      <w:r>
        <w:t>–</w:t>
      </w:r>
      <w:r w:rsidR="00055AF4">
        <w:t>2018</w:t>
      </w:r>
      <w:r w:rsidR="00F9510F">
        <w:t>/</w:t>
      </w:r>
      <w:r>
        <w:t>00</w:t>
      </w:r>
      <w:r w:rsidR="00055AF4">
        <w:t>1142</w:t>
      </w:r>
      <w:r>
        <w:t>–</w:t>
      </w:r>
      <w:r w:rsidR="003F3194">
        <w:t>00</w:t>
      </w:r>
      <w:r w:rsidR="00055AF4">
        <w:t>5</w:t>
      </w:r>
      <w:r w:rsidR="003F3194">
        <w:t xml:space="preserve"> PZ</w:t>
      </w:r>
      <w:r>
        <w:t xml:space="preserve"> </w:t>
      </w:r>
      <w:r w:rsidR="0020398E">
        <w:t xml:space="preserve">zo dňa </w:t>
      </w:r>
      <w:r w:rsidR="003F3194">
        <w:t>1</w:t>
      </w:r>
      <w:r w:rsidR="00055AF4">
        <w:t>6</w:t>
      </w:r>
      <w:r>
        <w:t>.</w:t>
      </w:r>
      <w:r w:rsidR="00055AF4">
        <w:t xml:space="preserve">08.2018, </w:t>
      </w:r>
      <w:r w:rsidR="0020398E">
        <w:t>a</w:t>
      </w:r>
      <w:r w:rsidR="00556C64">
        <w:t> </w:t>
      </w:r>
      <w:r w:rsidR="0020398E">
        <w:t>skolaudované</w:t>
      </w:r>
      <w:r w:rsidR="00556C64">
        <w:t xml:space="preserve"> kolaudačným rozhodnutím č. 598/2018 KR 8/2018 zo dňa 15.11.2018, kolaudačným rozhodnutím č. OcÚ 797/2018 KR-MK2/2018-R zo dňa 28.11.2018, </w:t>
      </w:r>
      <w:r>
        <w:t xml:space="preserve">kolaudačným rozhodnutím č. </w:t>
      </w:r>
      <w:r w:rsidR="002B684D">
        <w:t xml:space="preserve">14/2019 </w:t>
      </w:r>
    </w:p>
    <w:p w:rsidR="00955930" w:rsidRPr="00556C64" w:rsidRDefault="002B684D" w:rsidP="00AA57FF">
      <w:pPr>
        <w:pStyle w:val="Zoznamsodrkami"/>
        <w:jc w:val="both"/>
        <w:rPr>
          <w:b/>
          <w:color w:val="FF0000"/>
        </w:rPr>
      </w:pPr>
      <w:r>
        <w:t xml:space="preserve">         (801/2018) </w:t>
      </w:r>
      <w:r w:rsidR="00055AF4">
        <w:t>KR</w:t>
      </w:r>
      <w:r>
        <w:t xml:space="preserve"> 1/2019 zo </w:t>
      </w:r>
      <w:r w:rsidR="0020398E">
        <w:t xml:space="preserve">dňa </w:t>
      </w:r>
      <w:r>
        <w:t>13</w:t>
      </w:r>
      <w:r w:rsidR="003F3194">
        <w:t>.</w:t>
      </w:r>
      <w:r>
        <w:t>02</w:t>
      </w:r>
      <w:r w:rsidR="003F3194">
        <w:t>.</w:t>
      </w:r>
      <w:r>
        <w:t xml:space="preserve"> </w:t>
      </w:r>
      <w:r w:rsidR="003F3194">
        <w:t>01</w:t>
      </w:r>
      <w:r w:rsidR="00055AF4">
        <w:t>9</w:t>
      </w:r>
      <w:r w:rsidR="0020398E">
        <w:t>, </w:t>
      </w:r>
      <w:r w:rsidR="00961600" w:rsidRPr="00961600">
        <w:t>rozhodnutím</w:t>
      </w:r>
      <w:r w:rsidR="00961600">
        <w:t xml:space="preserve"> </w:t>
      </w:r>
      <w:r w:rsidR="00961600" w:rsidRPr="00961600">
        <w:t>č. OU-</w:t>
      </w:r>
      <w:r w:rsidR="00961600">
        <w:t>ZM</w:t>
      </w:r>
      <w:r w:rsidR="00961600" w:rsidRPr="00961600">
        <w:t>-OSZP-201</w:t>
      </w:r>
      <w:r>
        <w:t>9/000034-010 PZ</w:t>
      </w:r>
      <w:r w:rsidR="00055AF4">
        <w:t>.</w:t>
      </w:r>
      <w:r w:rsidR="00961600" w:rsidRPr="00961600">
        <w:t xml:space="preserve">  zo dňa </w:t>
      </w:r>
      <w:r>
        <w:t>04</w:t>
      </w:r>
      <w:r w:rsidR="00961600">
        <w:t>.</w:t>
      </w:r>
      <w:r>
        <w:t>02</w:t>
      </w:r>
      <w:r w:rsidR="00961600" w:rsidRPr="00961600">
        <w:t>.</w:t>
      </w:r>
      <w:r w:rsidR="00055AF4">
        <w:t>2019</w:t>
      </w:r>
      <w:r w:rsidR="00497FB3" w:rsidRPr="008D5B0E">
        <w:t>.</w:t>
      </w:r>
    </w:p>
    <w:p w:rsidR="00497FB3" w:rsidRPr="008D5B0E" w:rsidRDefault="009B4F6A" w:rsidP="00AA57FF">
      <w:pPr>
        <w:pStyle w:val="Zoznamsodrkami"/>
        <w:jc w:val="both"/>
      </w:pPr>
      <w:r>
        <w:t>5.</w:t>
      </w:r>
      <w:r>
        <w:tab/>
        <w:t xml:space="preserve">Byty </w:t>
      </w:r>
      <w:r w:rsidR="00DB4A60">
        <w:t>v bytovom dome</w:t>
      </w:r>
      <w:r w:rsidR="00497FB3" w:rsidRPr="008D5B0E">
        <w:t xml:space="preserve"> sú zhotovené v</w:t>
      </w:r>
      <w:r w:rsidR="00497FB3">
        <w:t> </w:t>
      </w:r>
      <w:r w:rsidR="00497FB3" w:rsidRPr="00897B64">
        <w:t xml:space="preserve">bežnom </w:t>
      </w:r>
      <w:r w:rsidR="00497FB3" w:rsidRPr="008D5B0E">
        <w:t>štandarde v súlade so zákonom č. 443/2010 Z. z. o dotáciách na rozvoj bývania a o sociálnom bývaní v znení zákona č. 134/2013 Z. z. a v súlade so zákonom č. 150/2013 Z. z o Štátnom fonde rozvoja bývania.</w:t>
      </w:r>
    </w:p>
    <w:p w:rsidR="00497FB3" w:rsidRPr="008D5B0E" w:rsidRDefault="00497FB3" w:rsidP="00AA57FF">
      <w:pPr>
        <w:pStyle w:val="Zoznamsodrkami"/>
        <w:jc w:val="both"/>
      </w:pPr>
      <w:r>
        <w:t>6.</w:t>
      </w:r>
      <w:r>
        <w:tab/>
      </w:r>
      <w:r w:rsidRPr="008D5B0E">
        <w:t xml:space="preserve">Súčasťou bytov je ich vnútorné vybavenie a to: kuchynská linka, </w:t>
      </w:r>
      <w:r w:rsidR="00DB4A60">
        <w:t>elektro</w:t>
      </w:r>
      <w:r w:rsidRPr="008D5B0E">
        <w:t xml:space="preserve">plynový sporák, rozvody elektrickej inštalácie od elektromeru, rozvody </w:t>
      </w:r>
      <w:r>
        <w:t>vykurovania</w:t>
      </w:r>
      <w:r w:rsidRPr="008D5B0E">
        <w:t xml:space="preserve"> od </w:t>
      </w:r>
      <w:r>
        <w:t>plynového kotla</w:t>
      </w:r>
      <w:r w:rsidRPr="008D5B0E">
        <w:t>, rozvody vody /SV a TÚV/ od zvislých rozvodov, rozvody plynu od plynomeru, rozvody kanalizácie od zvislých rozvodov a k nim príslušné zariaďovacie predmety, zásuvka STA /zvod spoločn</w:t>
      </w:r>
      <w:r w:rsidR="00E84AF7">
        <w:t>ej televíznej antény/, zvonček</w:t>
      </w:r>
      <w:r w:rsidRPr="008D5B0E">
        <w:t>.</w:t>
      </w:r>
    </w:p>
    <w:p w:rsidR="00497FB3" w:rsidRDefault="00497FB3" w:rsidP="00AA57FF">
      <w:pPr>
        <w:pStyle w:val="Zoznamsodrkami"/>
        <w:jc w:val="both"/>
      </w:pPr>
      <w:r>
        <w:t>7.</w:t>
      </w:r>
      <w:r>
        <w:tab/>
      </w:r>
      <w:r w:rsidRPr="008D5B0E">
        <w:t>Na účely tejto kúpnej zmluvy sa byty v </w:t>
      </w:r>
      <w:r w:rsidR="00DB4A60">
        <w:t>bytovom dome</w:t>
      </w:r>
      <w:r>
        <w:t xml:space="preserve"> a technická vybavenosť </w:t>
      </w:r>
      <w:r w:rsidRPr="008D5B0E">
        <w:t>súhrnne označujú aj ako „predmet kúpy“.</w:t>
      </w:r>
    </w:p>
    <w:p w:rsidR="00497FB3" w:rsidRDefault="00497FB3" w:rsidP="00AA57FF">
      <w:pPr>
        <w:pStyle w:val="Zoznamsodrkami"/>
      </w:pPr>
    </w:p>
    <w:p w:rsidR="009B4F6A" w:rsidRDefault="009B4F6A" w:rsidP="00AA57FF">
      <w:pPr>
        <w:pStyle w:val="Zoznamsodrkami"/>
      </w:pPr>
    </w:p>
    <w:p w:rsidR="00497FB3" w:rsidRPr="008D5B0E" w:rsidRDefault="00497FB3" w:rsidP="008D5B0E">
      <w:pPr>
        <w:spacing w:after="0" w:line="240" w:lineRule="auto"/>
        <w:jc w:val="center"/>
        <w:rPr>
          <w:b/>
          <w:i/>
        </w:rPr>
      </w:pPr>
      <w:r w:rsidRPr="008D5B0E">
        <w:rPr>
          <w:b/>
          <w:i/>
        </w:rPr>
        <w:t>II.</w:t>
      </w:r>
    </w:p>
    <w:p w:rsidR="00497FB3" w:rsidRPr="008D5B0E" w:rsidRDefault="00497FB3" w:rsidP="008D5B0E">
      <w:pPr>
        <w:spacing w:after="0" w:line="240" w:lineRule="auto"/>
        <w:jc w:val="center"/>
        <w:rPr>
          <w:b/>
          <w:i/>
        </w:rPr>
      </w:pPr>
      <w:r w:rsidRPr="008D5B0E">
        <w:rPr>
          <w:b/>
          <w:i/>
        </w:rPr>
        <w:t>Určenie a popis spoločných častí a spoločných zariadení domu</w:t>
      </w:r>
    </w:p>
    <w:p w:rsidR="00497FB3" w:rsidRPr="008D5B0E" w:rsidRDefault="00497FB3" w:rsidP="008D5B0E">
      <w:pPr>
        <w:spacing w:after="0" w:line="240" w:lineRule="auto"/>
        <w:jc w:val="center"/>
        <w:rPr>
          <w:b/>
          <w:i/>
        </w:rPr>
      </w:pPr>
    </w:p>
    <w:p w:rsidR="00497FB3" w:rsidRPr="008D5B0E" w:rsidRDefault="00497FB3" w:rsidP="00AA57FF">
      <w:pPr>
        <w:pStyle w:val="Zoznamsodrkami"/>
        <w:jc w:val="both"/>
      </w:pPr>
      <w:r>
        <w:t>1.</w:t>
      </w:r>
      <w:r>
        <w:tab/>
      </w:r>
      <w:r w:rsidRPr="008D5B0E">
        <w:t>S vlastníctvom bytu je spojené aj spoluvlastníctvo spoločných častí a spoločných zariadení domu a príslušenstva</w:t>
      </w:r>
      <w:r w:rsidR="0027275A">
        <w:t>.</w:t>
      </w:r>
    </w:p>
    <w:p w:rsidR="00497FB3" w:rsidRPr="008D5B0E" w:rsidRDefault="00497FB3" w:rsidP="00AA57FF">
      <w:pPr>
        <w:pStyle w:val="Zoznamsodrkami"/>
        <w:jc w:val="both"/>
      </w:pPr>
      <w:r>
        <w:t>2.</w:t>
      </w:r>
      <w:r>
        <w:tab/>
      </w:r>
      <w:r w:rsidRPr="008D5B0E">
        <w:t>Spoločnými časťami domu sú časti domu, nevyhnutné na jeho bezpečnosť a podstatu a sú určené na spoločné užívanie, najmä základy domu, strechy, chodby, obvodové múry, priečelia, vchody, schodištia, spoločné terasy, podkrovia, povaly, vodorovné nosné a izolačné konštrukcie a zvislé nosné konštrukcie.</w:t>
      </w:r>
    </w:p>
    <w:p w:rsidR="00497FB3" w:rsidRDefault="00497FB3" w:rsidP="00AA57FF">
      <w:pPr>
        <w:pStyle w:val="Zoznamsodrkami"/>
        <w:jc w:val="both"/>
      </w:pPr>
      <w:r>
        <w:t>3.</w:t>
      </w:r>
      <w:r>
        <w:tab/>
      </w:r>
      <w:r w:rsidRPr="008D5B0E">
        <w:t xml:space="preserve">Spoločnými zariadeniami domu sú zariadenia, ktoré sú určené na spoločné užívanie a slúžia výlučne tomuto domu, a to aj v prípade, ak sú umiestnené mimo domu. Takýmito zariadeniami </w:t>
      </w:r>
      <w:r w:rsidRPr="008D5B0E">
        <w:lastRenderedPageBreak/>
        <w:t>sú najmä : spoločné televízne antény, bleskozvod, vodovodné, teplonosné, kanalizačné, elektrické, telefónne a plynové domové prípojky.</w:t>
      </w:r>
    </w:p>
    <w:p w:rsidR="00E84AF7" w:rsidRDefault="00E84AF7" w:rsidP="00AA57FF">
      <w:pPr>
        <w:pStyle w:val="Zoznamsodrkami"/>
      </w:pPr>
    </w:p>
    <w:p w:rsidR="00556C64" w:rsidRDefault="00556C64" w:rsidP="00AA57FF">
      <w:pPr>
        <w:pStyle w:val="Zoznamsodrkami"/>
      </w:pPr>
    </w:p>
    <w:p w:rsidR="009B4F6A" w:rsidRDefault="009B4F6A" w:rsidP="008D5B0E">
      <w:pPr>
        <w:spacing w:after="0" w:line="240" w:lineRule="auto"/>
        <w:jc w:val="center"/>
        <w:rPr>
          <w:b/>
          <w:i/>
        </w:rPr>
      </w:pPr>
    </w:p>
    <w:p w:rsidR="00497FB3" w:rsidRPr="008D5B0E" w:rsidRDefault="00497FB3" w:rsidP="008D5B0E">
      <w:pPr>
        <w:spacing w:after="0" w:line="240" w:lineRule="auto"/>
        <w:jc w:val="center"/>
        <w:rPr>
          <w:b/>
          <w:i/>
        </w:rPr>
      </w:pPr>
      <w:r w:rsidRPr="008D5B0E">
        <w:rPr>
          <w:b/>
          <w:i/>
        </w:rPr>
        <w:t>III.</w:t>
      </w:r>
    </w:p>
    <w:p w:rsidR="00497FB3" w:rsidRPr="008D5B0E" w:rsidRDefault="00497FB3" w:rsidP="008D5B0E">
      <w:pPr>
        <w:spacing w:after="0" w:line="240" w:lineRule="auto"/>
        <w:jc w:val="center"/>
        <w:rPr>
          <w:b/>
          <w:i/>
        </w:rPr>
      </w:pPr>
      <w:r w:rsidRPr="008D5B0E">
        <w:rPr>
          <w:b/>
          <w:i/>
        </w:rPr>
        <w:t>Kúpna cena</w:t>
      </w:r>
    </w:p>
    <w:p w:rsidR="00497FB3" w:rsidRPr="008D5B0E" w:rsidRDefault="00497FB3" w:rsidP="008D5B0E">
      <w:pPr>
        <w:spacing w:after="0" w:line="240" w:lineRule="auto"/>
        <w:rPr>
          <w:i/>
        </w:rPr>
      </w:pPr>
    </w:p>
    <w:p w:rsidR="00497FB3" w:rsidRPr="002F5CCC" w:rsidRDefault="00497FB3" w:rsidP="00AA57FF">
      <w:pPr>
        <w:pStyle w:val="Zoznamsodrkami"/>
        <w:rPr>
          <w:b/>
        </w:rPr>
      </w:pPr>
      <w:r>
        <w:t>1.</w:t>
      </w:r>
      <w:r>
        <w:tab/>
      </w:r>
      <w:r w:rsidRPr="002F5CCC">
        <w:t xml:space="preserve">Zmluvné strany sa dohodli na kúpnej cene za predmet kúpy vo výške </w:t>
      </w:r>
      <w:r w:rsidR="00556C64" w:rsidRPr="00556C64">
        <w:rPr>
          <w:b/>
        </w:rPr>
        <w:t>1</w:t>
      </w:r>
      <w:r w:rsidR="00556C64">
        <w:rPr>
          <w:b/>
        </w:rPr>
        <w:t xml:space="preserve"> </w:t>
      </w:r>
      <w:r w:rsidR="00556C64" w:rsidRPr="00556C64">
        <w:rPr>
          <w:b/>
        </w:rPr>
        <w:t>015 181,98</w:t>
      </w:r>
      <w:r w:rsidR="007D5F4C" w:rsidRPr="007D5F4C">
        <w:rPr>
          <w:b/>
        </w:rPr>
        <w:t xml:space="preserve"> </w:t>
      </w:r>
      <w:r w:rsidRPr="007D5F4C">
        <w:rPr>
          <w:b/>
        </w:rPr>
        <w:t>€</w:t>
      </w:r>
      <w:r w:rsidRPr="002F5CCC">
        <w:t xml:space="preserve"> (slovom: </w:t>
      </w:r>
      <w:r w:rsidR="00556C64">
        <w:t>jedenmiliónpäťtnásťtisícstoosemdesiatjedentisíc</w:t>
      </w:r>
      <w:r w:rsidR="007D5F4C">
        <w:t xml:space="preserve"> </w:t>
      </w:r>
      <w:r w:rsidRPr="002F5CCC">
        <w:t>EUR</w:t>
      </w:r>
      <w:r w:rsidR="00870FB8">
        <w:t xml:space="preserve"> </w:t>
      </w:r>
      <w:r w:rsidR="00556C64">
        <w:t>98</w:t>
      </w:r>
      <w:r w:rsidR="00870FB8">
        <w:t>/100</w:t>
      </w:r>
      <w:r w:rsidRPr="002F5CCC">
        <w:t>). Kúpna cena na jednotlivé položky predmetu kúpy je rozpočítaná nasledovne :</w:t>
      </w:r>
    </w:p>
    <w:p w:rsidR="00497FB3" w:rsidRPr="00834BE8" w:rsidRDefault="00497FB3" w:rsidP="00AA57FF">
      <w:pPr>
        <w:pStyle w:val="Zoznamsodrkami"/>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1"/>
        <w:gridCol w:w="2458"/>
        <w:gridCol w:w="2903"/>
      </w:tblGrid>
      <w:tr w:rsidR="00497FB3" w:rsidRPr="00B46810" w:rsidTr="00381ECA">
        <w:trPr>
          <w:trHeight w:val="210"/>
          <w:jc w:val="center"/>
        </w:trPr>
        <w:tc>
          <w:tcPr>
            <w:tcW w:w="3011" w:type="dxa"/>
            <w:shd w:val="clear" w:color="auto" w:fill="C6D9F1" w:themeFill="text2" w:themeFillTint="33"/>
            <w:vAlign w:val="center"/>
          </w:tcPr>
          <w:p w:rsidR="00497FB3" w:rsidRPr="00B46810" w:rsidRDefault="00497FB3" w:rsidP="00AA57FF">
            <w:pPr>
              <w:pStyle w:val="Zoznamsodrkami"/>
            </w:pPr>
            <w:r w:rsidRPr="00B46810">
              <w:t>Objekt</w:t>
            </w:r>
          </w:p>
        </w:tc>
        <w:tc>
          <w:tcPr>
            <w:tcW w:w="2458" w:type="dxa"/>
            <w:shd w:val="clear" w:color="auto" w:fill="C6D9F1" w:themeFill="text2" w:themeFillTint="33"/>
            <w:vAlign w:val="center"/>
          </w:tcPr>
          <w:p w:rsidR="00497FB3" w:rsidRPr="00B46810" w:rsidRDefault="00497FB3" w:rsidP="00AA57FF">
            <w:pPr>
              <w:pStyle w:val="Zoznamsodrkami"/>
            </w:pPr>
            <w:r w:rsidRPr="00B46810">
              <w:t>Cena bez DPH</w:t>
            </w:r>
          </w:p>
        </w:tc>
        <w:tc>
          <w:tcPr>
            <w:tcW w:w="2903" w:type="dxa"/>
            <w:shd w:val="clear" w:color="auto" w:fill="C6D9F1" w:themeFill="text2" w:themeFillTint="33"/>
            <w:vAlign w:val="center"/>
          </w:tcPr>
          <w:p w:rsidR="00497FB3" w:rsidRPr="00B46810" w:rsidRDefault="00497FB3" w:rsidP="00AA57FF">
            <w:pPr>
              <w:pStyle w:val="Zoznamsodrkami"/>
            </w:pPr>
            <w:r w:rsidRPr="00B46810">
              <w:t>Cena s DPH</w:t>
            </w:r>
          </w:p>
        </w:tc>
      </w:tr>
      <w:tr w:rsidR="00497FB3" w:rsidRPr="001C66D4" w:rsidTr="00381ECA">
        <w:trPr>
          <w:trHeight w:val="210"/>
          <w:jc w:val="center"/>
        </w:trPr>
        <w:tc>
          <w:tcPr>
            <w:tcW w:w="3011" w:type="dxa"/>
            <w:vAlign w:val="center"/>
          </w:tcPr>
          <w:p w:rsidR="00497FB3" w:rsidRPr="00D73125" w:rsidRDefault="00497FB3" w:rsidP="00AA57FF">
            <w:pPr>
              <w:pStyle w:val="Zoznamsodrkami"/>
            </w:pPr>
            <w:r w:rsidRPr="00D73125">
              <w:t>Bytový dom</w:t>
            </w:r>
            <w:r w:rsidR="000C55CB">
              <w:t xml:space="preserve"> - 18</w:t>
            </w:r>
            <w:r w:rsidR="00870FB8" w:rsidRPr="00D73125">
              <w:t xml:space="preserve"> b.j.</w:t>
            </w:r>
            <w:r w:rsidR="00D73125" w:rsidRPr="00D73125">
              <w:t xml:space="preserve">, súp. č. </w:t>
            </w:r>
            <w:r w:rsidR="000C55CB">
              <w:t>...</w:t>
            </w:r>
          </w:p>
        </w:tc>
        <w:tc>
          <w:tcPr>
            <w:tcW w:w="2458" w:type="dxa"/>
            <w:vAlign w:val="center"/>
          </w:tcPr>
          <w:p w:rsidR="00497FB3" w:rsidRPr="001C66D4" w:rsidRDefault="000C55CB" w:rsidP="00DB4A60">
            <w:pPr>
              <w:spacing w:after="0" w:line="240" w:lineRule="auto"/>
              <w:rPr>
                <w:b/>
              </w:rPr>
            </w:pPr>
            <w:r>
              <w:t>726 166,67</w:t>
            </w:r>
            <w:r w:rsidR="00D73125">
              <w:t xml:space="preserve"> €</w:t>
            </w:r>
          </w:p>
        </w:tc>
        <w:tc>
          <w:tcPr>
            <w:tcW w:w="2903" w:type="dxa"/>
            <w:vAlign w:val="center"/>
          </w:tcPr>
          <w:p w:rsidR="00497FB3" w:rsidRPr="001C66D4" w:rsidRDefault="000C55CB" w:rsidP="00B46810">
            <w:pPr>
              <w:spacing w:after="0" w:line="240" w:lineRule="auto"/>
              <w:rPr>
                <w:b/>
              </w:rPr>
            </w:pPr>
            <w:r>
              <w:t>871 400</w:t>
            </w:r>
            <w:r w:rsidR="00D73125">
              <w:t>,00</w:t>
            </w:r>
            <w:r w:rsidR="00D73125" w:rsidRPr="00934A74">
              <w:t xml:space="preserve"> €</w:t>
            </w:r>
          </w:p>
        </w:tc>
      </w:tr>
      <w:tr w:rsidR="00D73125" w:rsidRPr="00D73125" w:rsidTr="00381ECA">
        <w:trPr>
          <w:trHeight w:val="210"/>
          <w:jc w:val="center"/>
        </w:trPr>
        <w:tc>
          <w:tcPr>
            <w:tcW w:w="3011" w:type="dxa"/>
            <w:shd w:val="clear" w:color="auto" w:fill="C6D9F1" w:themeFill="text2" w:themeFillTint="33"/>
            <w:vAlign w:val="center"/>
          </w:tcPr>
          <w:p w:rsidR="00D73125" w:rsidRPr="00D73125" w:rsidRDefault="00D73125" w:rsidP="00AA57FF">
            <w:pPr>
              <w:pStyle w:val="Zoznamsodrkami"/>
            </w:pPr>
            <w:r w:rsidRPr="00D73125">
              <w:t>SPOLU</w:t>
            </w:r>
          </w:p>
        </w:tc>
        <w:tc>
          <w:tcPr>
            <w:tcW w:w="2458" w:type="dxa"/>
            <w:shd w:val="clear" w:color="auto" w:fill="C6D9F1" w:themeFill="text2" w:themeFillTint="33"/>
            <w:vAlign w:val="center"/>
          </w:tcPr>
          <w:p w:rsidR="00D73125" w:rsidRPr="00D73125" w:rsidRDefault="000C55CB" w:rsidP="00CF061B">
            <w:pPr>
              <w:spacing w:after="0" w:line="240" w:lineRule="auto"/>
              <w:rPr>
                <w:b/>
              </w:rPr>
            </w:pPr>
            <w:r>
              <w:rPr>
                <w:b/>
              </w:rPr>
              <w:t>726 166</w:t>
            </w:r>
            <w:r w:rsidR="00CF061B">
              <w:rPr>
                <w:b/>
              </w:rPr>
              <w:t xml:space="preserve">,67 </w:t>
            </w:r>
            <w:r w:rsidR="00D73125" w:rsidRPr="00C61BCD">
              <w:rPr>
                <w:b/>
              </w:rPr>
              <w:t>€</w:t>
            </w:r>
          </w:p>
        </w:tc>
        <w:tc>
          <w:tcPr>
            <w:tcW w:w="2903" w:type="dxa"/>
            <w:shd w:val="clear" w:color="auto" w:fill="C6D9F1" w:themeFill="text2" w:themeFillTint="33"/>
            <w:vAlign w:val="center"/>
          </w:tcPr>
          <w:p w:rsidR="00D73125" w:rsidRPr="00D73125" w:rsidRDefault="000C55CB" w:rsidP="00DB4A60">
            <w:pPr>
              <w:spacing w:after="0" w:line="240" w:lineRule="auto"/>
              <w:rPr>
                <w:b/>
              </w:rPr>
            </w:pPr>
            <w:r>
              <w:rPr>
                <w:b/>
              </w:rPr>
              <w:t>871 400</w:t>
            </w:r>
            <w:r w:rsidR="00D73125" w:rsidRPr="00C61BCD">
              <w:rPr>
                <w:b/>
              </w:rPr>
              <w:t>,00 €</w:t>
            </w:r>
          </w:p>
        </w:tc>
      </w:tr>
    </w:tbl>
    <w:p w:rsidR="00497FB3" w:rsidRPr="00984E16" w:rsidRDefault="00497FB3" w:rsidP="00AA57FF">
      <w:pPr>
        <w:pStyle w:val="Zoznamsodrkami"/>
      </w:pPr>
    </w:p>
    <w:p w:rsidR="00497FB3" w:rsidRPr="00AA57FF" w:rsidRDefault="00497FB3" w:rsidP="00AA57FF">
      <w:pPr>
        <w:pStyle w:val="Zoznamsodrkami"/>
      </w:pPr>
      <w:r w:rsidRPr="00AA57FF">
        <w:t>z toho : Bytový dom</w:t>
      </w:r>
      <w:r w:rsidR="000C55CB">
        <w:t xml:space="preserve"> - 18 b.j., súp. č. ...</w:t>
      </w:r>
    </w:p>
    <w:p w:rsidR="00497FB3" w:rsidRPr="008D5B0E" w:rsidRDefault="00497FB3" w:rsidP="00AA57FF">
      <w:pPr>
        <w:pStyle w:val="Zoznamsodrkami"/>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
        <w:gridCol w:w="850"/>
        <w:gridCol w:w="2210"/>
        <w:gridCol w:w="2211"/>
        <w:gridCol w:w="2211"/>
      </w:tblGrid>
      <w:tr w:rsidR="002111C1" w:rsidRPr="00AA57FF" w:rsidTr="002111C1">
        <w:trPr>
          <w:trHeight w:val="209"/>
        </w:trPr>
        <w:tc>
          <w:tcPr>
            <w:tcW w:w="989" w:type="dxa"/>
            <w:shd w:val="clear" w:color="auto" w:fill="C6D9F1" w:themeFill="text2" w:themeFillTint="33"/>
          </w:tcPr>
          <w:p w:rsidR="002111C1" w:rsidRPr="00AA57FF" w:rsidRDefault="002111C1" w:rsidP="00AA57FF">
            <w:pPr>
              <w:pStyle w:val="Zoznamsodrkami"/>
              <w:rPr>
                <w:b/>
              </w:rPr>
            </w:pPr>
            <w:r>
              <w:rPr>
                <w:b/>
              </w:rPr>
              <w:t>Podlažie</w:t>
            </w:r>
          </w:p>
        </w:tc>
        <w:tc>
          <w:tcPr>
            <w:tcW w:w="854" w:type="dxa"/>
            <w:shd w:val="clear" w:color="auto" w:fill="C6D9F1" w:themeFill="text2" w:themeFillTint="33"/>
          </w:tcPr>
          <w:p w:rsidR="002111C1" w:rsidRPr="00AA57FF" w:rsidRDefault="002111C1" w:rsidP="00AA57FF">
            <w:pPr>
              <w:pStyle w:val="Zoznamsodrkami"/>
              <w:rPr>
                <w:b/>
              </w:rPr>
            </w:pPr>
            <w:r w:rsidRPr="00AA57FF">
              <w:rPr>
                <w:b/>
              </w:rPr>
              <w:t>Byt č.</w:t>
            </w:r>
          </w:p>
        </w:tc>
        <w:tc>
          <w:tcPr>
            <w:tcW w:w="2284" w:type="dxa"/>
            <w:shd w:val="clear" w:color="auto" w:fill="C6D9F1" w:themeFill="text2" w:themeFillTint="33"/>
          </w:tcPr>
          <w:p w:rsidR="002111C1" w:rsidRPr="00AA57FF" w:rsidRDefault="00FC66EB" w:rsidP="00FC66EB">
            <w:pPr>
              <w:pStyle w:val="Zoznamsodrkami"/>
              <w:rPr>
                <w:b/>
              </w:rPr>
            </w:pPr>
            <w:r>
              <w:rPr>
                <w:b/>
              </w:rPr>
              <w:t>Podlahová plocha (m</w:t>
            </w:r>
            <w:r w:rsidRPr="00FC66EB">
              <w:rPr>
                <w:b/>
                <w:vertAlign w:val="superscript"/>
              </w:rPr>
              <w:t>2</w:t>
            </w:r>
            <w:r>
              <w:rPr>
                <w:b/>
              </w:rPr>
              <w:t>)</w:t>
            </w:r>
          </w:p>
        </w:tc>
        <w:tc>
          <w:tcPr>
            <w:tcW w:w="2285" w:type="dxa"/>
            <w:shd w:val="clear" w:color="auto" w:fill="C6D9F1" w:themeFill="text2" w:themeFillTint="33"/>
          </w:tcPr>
          <w:p w:rsidR="002111C1" w:rsidRPr="00AA57FF" w:rsidRDefault="002111C1" w:rsidP="00AA57FF">
            <w:pPr>
              <w:pStyle w:val="Zoznamsodrkami"/>
              <w:rPr>
                <w:b/>
              </w:rPr>
            </w:pPr>
            <w:r w:rsidRPr="00AA57FF">
              <w:rPr>
                <w:b/>
              </w:rPr>
              <w:t>Cena bez DPH</w:t>
            </w:r>
          </w:p>
        </w:tc>
        <w:tc>
          <w:tcPr>
            <w:tcW w:w="2285" w:type="dxa"/>
            <w:shd w:val="clear" w:color="auto" w:fill="C6D9F1" w:themeFill="text2" w:themeFillTint="33"/>
          </w:tcPr>
          <w:p w:rsidR="002111C1" w:rsidRPr="00AA57FF" w:rsidRDefault="002111C1" w:rsidP="00AA57FF">
            <w:pPr>
              <w:pStyle w:val="Zoznamsodrkami"/>
              <w:rPr>
                <w:b/>
              </w:rPr>
            </w:pPr>
            <w:r w:rsidRPr="00AA57FF">
              <w:rPr>
                <w:b/>
              </w:rPr>
              <w:t>Cena s DPH</w:t>
            </w:r>
          </w:p>
        </w:tc>
      </w:tr>
      <w:tr w:rsidR="000C55CB" w:rsidRPr="00984E16" w:rsidTr="002111C1">
        <w:trPr>
          <w:trHeight w:val="209"/>
        </w:trPr>
        <w:tc>
          <w:tcPr>
            <w:tcW w:w="989" w:type="dxa"/>
            <w:vMerge w:val="restart"/>
          </w:tcPr>
          <w:p w:rsidR="000C55CB" w:rsidRPr="00984E16" w:rsidRDefault="000C55CB" w:rsidP="00FC66EB">
            <w:pPr>
              <w:pStyle w:val="Zoznamsodrkami"/>
            </w:pPr>
            <w:r>
              <w:t>1. NP</w:t>
            </w:r>
          </w:p>
        </w:tc>
        <w:tc>
          <w:tcPr>
            <w:tcW w:w="854" w:type="dxa"/>
          </w:tcPr>
          <w:p w:rsidR="000C55CB" w:rsidRPr="00984E16" w:rsidRDefault="000C55CB" w:rsidP="00FC66EB">
            <w:pPr>
              <w:pStyle w:val="Zoznamsodrkami"/>
            </w:pPr>
            <w:r w:rsidRPr="00984E16">
              <w:t>1</w:t>
            </w:r>
          </w:p>
        </w:tc>
        <w:tc>
          <w:tcPr>
            <w:tcW w:w="2284" w:type="dxa"/>
          </w:tcPr>
          <w:p w:rsidR="000C55CB" w:rsidRPr="001C1BB0" w:rsidRDefault="000C55CB" w:rsidP="00FC66EB">
            <w:pPr>
              <w:pStyle w:val="Zoznamsodrkami"/>
            </w:pPr>
            <w:r w:rsidRPr="001C1BB0">
              <w:t>32,87</w:t>
            </w:r>
          </w:p>
        </w:tc>
        <w:tc>
          <w:tcPr>
            <w:tcW w:w="2285" w:type="dxa"/>
          </w:tcPr>
          <w:p w:rsidR="000C55CB" w:rsidRPr="00217586" w:rsidRDefault="000C55CB" w:rsidP="000C55CB">
            <w:pPr>
              <w:pStyle w:val="Zoznamsodrkami"/>
            </w:pPr>
            <w:r w:rsidRPr="00217586">
              <w:t>25 462,00 €</w:t>
            </w:r>
          </w:p>
        </w:tc>
        <w:tc>
          <w:tcPr>
            <w:tcW w:w="2285" w:type="dxa"/>
          </w:tcPr>
          <w:p w:rsidR="000C55CB" w:rsidRPr="005C12F4" w:rsidRDefault="000C55CB" w:rsidP="00FC66EB">
            <w:pPr>
              <w:pStyle w:val="Zoznamsodrkami"/>
            </w:pPr>
            <w:r w:rsidRPr="005C12F4">
              <w:t>30 554,40 €</w:t>
            </w:r>
          </w:p>
        </w:tc>
      </w:tr>
      <w:tr w:rsidR="000C55CB" w:rsidRPr="00984E16" w:rsidTr="002111C1">
        <w:trPr>
          <w:trHeight w:val="209"/>
        </w:trPr>
        <w:tc>
          <w:tcPr>
            <w:tcW w:w="989" w:type="dxa"/>
            <w:vMerge/>
          </w:tcPr>
          <w:p w:rsidR="000C55CB" w:rsidRPr="00984E16" w:rsidRDefault="000C55CB" w:rsidP="00FC66EB">
            <w:pPr>
              <w:pStyle w:val="Zoznamsodrkami"/>
            </w:pPr>
          </w:p>
        </w:tc>
        <w:tc>
          <w:tcPr>
            <w:tcW w:w="854" w:type="dxa"/>
          </w:tcPr>
          <w:p w:rsidR="000C55CB" w:rsidRPr="00984E16" w:rsidRDefault="000C55CB" w:rsidP="00FC66EB">
            <w:pPr>
              <w:pStyle w:val="Zoznamsodrkami"/>
            </w:pPr>
            <w:r w:rsidRPr="00984E16">
              <w:t>2</w:t>
            </w:r>
          </w:p>
        </w:tc>
        <w:tc>
          <w:tcPr>
            <w:tcW w:w="2284" w:type="dxa"/>
          </w:tcPr>
          <w:p w:rsidR="000C55CB" w:rsidRPr="001C1BB0" w:rsidRDefault="000C55CB" w:rsidP="00FC66EB">
            <w:pPr>
              <w:pStyle w:val="Zoznamsodrkami"/>
            </w:pPr>
            <w:r w:rsidRPr="001C1BB0">
              <w:t>34,21</w:t>
            </w:r>
          </w:p>
        </w:tc>
        <w:tc>
          <w:tcPr>
            <w:tcW w:w="2285" w:type="dxa"/>
          </w:tcPr>
          <w:p w:rsidR="000C55CB" w:rsidRPr="00217586" w:rsidRDefault="000C55CB" w:rsidP="000C55CB">
            <w:pPr>
              <w:pStyle w:val="Zoznamsodrkami"/>
            </w:pPr>
            <w:r w:rsidRPr="00217586">
              <w:t>26 500,00 €</w:t>
            </w:r>
          </w:p>
        </w:tc>
        <w:tc>
          <w:tcPr>
            <w:tcW w:w="2285" w:type="dxa"/>
          </w:tcPr>
          <w:p w:rsidR="000C55CB" w:rsidRPr="005C12F4" w:rsidRDefault="000C55CB" w:rsidP="00FC66EB">
            <w:pPr>
              <w:pStyle w:val="Zoznamsodrkami"/>
            </w:pPr>
            <w:r w:rsidRPr="005C12F4">
              <w:t>31 800,00 €</w:t>
            </w:r>
          </w:p>
        </w:tc>
      </w:tr>
      <w:tr w:rsidR="000C55CB" w:rsidRPr="00984E16" w:rsidTr="002111C1">
        <w:trPr>
          <w:trHeight w:val="209"/>
        </w:trPr>
        <w:tc>
          <w:tcPr>
            <w:tcW w:w="989" w:type="dxa"/>
            <w:vMerge/>
          </w:tcPr>
          <w:p w:rsidR="000C55CB" w:rsidRPr="00984E16" w:rsidRDefault="000C55CB" w:rsidP="00FC66EB">
            <w:pPr>
              <w:pStyle w:val="Zoznamsodrkami"/>
            </w:pPr>
          </w:p>
        </w:tc>
        <w:tc>
          <w:tcPr>
            <w:tcW w:w="854" w:type="dxa"/>
          </w:tcPr>
          <w:p w:rsidR="000C55CB" w:rsidRPr="00984E16" w:rsidRDefault="000C55CB" w:rsidP="00FC66EB">
            <w:pPr>
              <w:pStyle w:val="Zoznamsodrkami"/>
            </w:pPr>
            <w:r w:rsidRPr="00984E16">
              <w:t>3</w:t>
            </w:r>
          </w:p>
        </w:tc>
        <w:tc>
          <w:tcPr>
            <w:tcW w:w="2284" w:type="dxa"/>
          </w:tcPr>
          <w:p w:rsidR="000C55CB" w:rsidRPr="001C1BB0" w:rsidRDefault="000C55CB" w:rsidP="00FC66EB">
            <w:pPr>
              <w:pStyle w:val="Zoznamsodrkami"/>
            </w:pPr>
            <w:r w:rsidRPr="001C1BB0">
              <w:t>25,47</w:t>
            </w:r>
          </w:p>
        </w:tc>
        <w:tc>
          <w:tcPr>
            <w:tcW w:w="2285" w:type="dxa"/>
          </w:tcPr>
          <w:p w:rsidR="000C55CB" w:rsidRPr="00217586" w:rsidRDefault="000C55CB" w:rsidP="000C55CB">
            <w:pPr>
              <w:pStyle w:val="Zoznamsodrkami"/>
            </w:pPr>
            <w:r w:rsidRPr="00217586">
              <w:t>19 729,76 €</w:t>
            </w:r>
          </w:p>
        </w:tc>
        <w:tc>
          <w:tcPr>
            <w:tcW w:w="2285" w:type="dxa"/>
          </w:tcPr>
          <w:p w:rsidR="000C55CB" w:rsidRPr="005C12F4" w:rsidRDefault="000C55CB" w:rsidP="00FC66EB">
            <w:pPr>
              <w:pStyle w:val="Zoznamsodrkami"/>
            </w:pPr>
            <w:r w:rsidRPr="005C12F4">
              <w:t>23 675,71 €</w:t>
            </w:r>
          </w:p>
        </w:tc>
      </w:tr>
      <w:tr w:rsidR="000C55CB" w:rsidRPr="00984E16" w:rsidTr="002111C1">
        <w:trPr>
          <w:trHeight w:val="195"/>
        </w:trPr>
        <w:tc>
          <w:tcPr>
            <w:tcW w:w="989" w:type="dxa"/>
            <w:vMerge/>
          </w:tcPr>
          <w:p w:rsidR="000C55CB" w:rsidRPr="00984E16" w:rsidRDefault="000C55CB" w:rsidP="00FC66EB">
            <w:pPr>
              <w:pStyle w:val="Zoznamsodrkami"/>
            </w:pPr>
          </w:p>
        </w:tc>
        <w:tc>
          <w:tcPr>
            <w:tcW w:w="854" w:type="dxa"/>
          </w:tcPr>
          <w:p w:rsidR="000C55CB" w:rsidRPr="00984E16" w:rsidRDefault="000C55CB" w:rsidP="00FC66EB">
            <w:pPr>
              <w:pStyle w:val="Zoznamsodrkami"/>
            </w:pPr>
            <w:r w:rsidRPr="00984E16">
              <w:t>4</w:t>
            </w:r>
          </w:p>
        </w:tc>
        <w:tc>
          <w:tcPr>
            <w:tcW w:w="2284" w:type="dxa"/>
          </w:tcPr>
          <w:p w:rsidR="000C55CB" w:rsidRPr="001C1BB0" w:rsidRDefault="000C55CB" w:rsidP="00FC66EB">
            <w:pPr>
              <w:pStyle w:val="Zoznamsodrkami"/>
            </w:pPr>
            <w:r w:rsidRPr="001C1BB0">
              <w:t>32,87</w:t>
            </w:r>
          </w:p>
        </w:tc>
        <w:tc>
          <w:tcPr>
            <w:tcW w:w="2285" w:type="dxa"/>
          </w:tcPr>
          <w:p w:rsidR="000C55CB" w:rsidRPr="00217586" w:rsidRDefault="000C55CB" w:rsidP="000C55CB">
            <w:pPr>
              <w:pStyle w:val="Zoznamsodrkami"/>
            </w:pPr>
            <w:r w:rsidRPr="00217586">
              <w:t>25 462,00 €</w:t>
            </w:r>
          </w:p>
        </w:tc>
        <w:tc>
          <w:tcPr>
            <w:tcW w:w="2285" w:type="dxa"/>
          </w:tcPr>
          <w:p w:rsidR="000C55CB" w:rsidRPr="005C12F4" w:rsidRDefault="000C55CB" w:rsidP="00FC66EB">
            <w:pPr>
              <w:pStyle w:val="Zoznamsodrkami"/>
            </w:pPr>
            <w:r w:rsidRPr="005C12F4">
              <w:t>30 554,40 €</w:t>
            </w:r>
          </w:p>
        </w:tc>
      </w:tr>
      <w:tr w:rsidR="000C55CB" w:rsidRPr="00984E16" w:rsidTr="002111C1">
        <w:trPr>
          <w:trHeight w:val="209"/>
        </w:trPr>
        <w:tc>
          <w:tcPr>
            <w:tcW w:w="989" w:type="dxa"/>
            <w:vMerge/>
          </w:tcPr>
          <w:p w:rsidR="000C55CB" w:rsidRPr="00984E16" w:rsidRDefault="000C55CB" w:rsidP="00FC66EB">
            <w:pPr>
              <w:pStyle w:val="Zoznamsodrkami"/>
            </w:pPr>
          </w:p>
        </w:tc>
        <w:tc>
          <w:tcPr>
            <w:tcW w:w="854" w:type="dxa"/>
          </w:tcPr>
          <w:p w:rsidR="000C55CB" w:rsidRPr="00984E16" w:rsidRDefault="000C55CB" w:rsidP="00FC66EB">
            <w:pPr>
              <w:pStyle w:val="Zoznamsodrkami"/>
            </w:pPr>
            <w:r w:rsidRPr="00984E16">
              <w:t>5</w:t>
            </w:r>
          </w:p>
        </w:tc>
        <w:tc>
          <w:tcPr>
            <w:tcW w:w="2284" w:type="dxa"/>
          </w:tcPr>
          <w:p w:rsidR="000C55CB" w:rsidRPr="001C1BB0" w:rsidRDefault="000C55CB" w:rsidP="00FC66EB">
            <w:pPr>
              <w:pStyle w:val="Zoznamsodrkami"/>
            </w:pPr>
            <w:r w:rsidRPr="001C1BB0">
              <w:t>34,21</w:t>
            </w:r>
          </w:p>
        </w:tc>
        <w:tc>
          <w:tcPr>
            <w:tcW w:w="2285" w:type="dxa"/>
          </w:tcPr>
          <w:p w:rsidR="000C55CB" w:rsidRPr="00217586" w:rsidRDefault="000C55CB" w:rsidP="000C55CB">
            <w:pPr>
              <w:pStyle w:val="Zoznamsodrkami"/>
            </w:pPr>
            <w:r w:rsidRPr="00217586">
              <w:t>26 500,00 €</w:t>
            </w:r>
          </w:p>
        </w:tc>
        <w:tc>
          <w:tcPr>
            <w:tcW w:w="2285" w:type="dxa"/>
          </w:tcPr>
          <w:p w:rsidR="000C55CB" w:rsidRPr="005C12F4" w:rsidRDefault="000C55CB" w:rsidP="00FC66EB">
            <w:pPr>
              <w:pStyle w:val="Zoznamsodrkami"/>
            </w:pPr>
            <w:r w:rsidRPr="005C12F4">
              <w:t>31 800,00 €</w:t>
            </w:r>
          </w:p>
        </w:tc>
      </w:tr>
      <w:tr w:rsidR="000C55CB" w:rsidRPr="00984E16" w:rsidTr="002111C1">
        <w:trPr>
          <w:trHeight w:val="209"/>
        </w:trPr>
        <w:tc>
          <w:tcPr>
            <w:tcW w:w="989" w:type="dxa"/>
            <w:vMerge/>
          </w:tcPr>
          <w:p w:rsidR="000C55CB" w:rsidRPr="00984E16" w:rsidRDefault="000C55CB" w:rsidP="00FC66EB">
            <w:pPr>
              <w:pStyle w:val="Zoznamsodrkami"/>
            </w:pPr>
          </w:p>
        </w:tc>
        <w:tc>
          <w:tcPr>
            <w:tcW w:w="854" w:type="dxa"/>
          </w:tcPr>
          <w:p w:rsidR="000C55CB" w:rsidRPr="00984E16" w:rsidRDefault="000C55CB" w:rsidP="00FC66EB">
            <w:pPr>
              <w:pStyle w:val="Zoznamsodrkami"/>
            </w:pPr>
            <w:r w:rsidRPr="00984E16">
              <w:t>6</w:t>
            </w:r>
          </w:p>
        </w:tc>
        <w:tc>
          <w:tcPr>
            <w:tcW w:w="2284" w:type="dxa"/>
          </w:tcPr>
          <w:p w:rsidR="000C55CB" w:rsidRPr="001C1BB0" w:rsidRDefault="000C55CB" w:rsidP="00FC66EB">
            <w:pPr>
              <w:pStyle w:val="Zoznamsodrkami"/>
            </w:pPr>
            <w:r w:rsidRPr="001C1BB0">
              <w:t>25,47</w:t>
            </w:r>
          </w:p>
        </w:tc>
        <w:tc>
          <w:tcPr>
            <w:tcW w:w="2285" w:type="dxa"/>
          </w:tcPr>
          <w:p w:rsidR="000C55CB" w:rsidRPr="00217586" w:rsidRDefault="000C55CB" w:rsidP="000C55CB">
            <w:pPr>
              <w:pStyle w:val="Zoznamsodrkami"/>
            </w:pPr>
            <w:r w:rsidRPr="00217586">
              <w:t>19 729,76 €</w:t>
            </w:r>
          </w:p>
        </w:tc>
        <w:tc>
          <w:tcPr>
            <w:tcW w:w="2285" w:type="dxa"/>
          </w:tcPr>
          <w:p w:rsidR="000C55CB" w:rsidRPr="005C12F4" w:rsidRDefault="000C55CB" w:rsidP="00FC66EB">
            <w:pPr>
              <w:pStyle w:val="Zoznamsodrkami"/>
            </w:pPr>
            <w:r w:rsidRPr="005C12F4">
              <w:t>23 675,71 €</w:t>
            </w:r>
          </w:p>
        </w:tc>
      </w:tr>
      <w:tr w:rsidR="000C55CB" w:rsidRPr="00984E16" w:rsidTr="002111C1">
        <w:trPr>
          <w:trHeight w:val="209"/>
        </w:trPr>
        <w:tc>
          <w:tcPr>
            <w:tcW w:w="989" w:type="dxa"/>
            <w:vMerge w:val="restart"/>
          </w:tcPr>
          <w:p w:rsidR="000C55CB" w:rsidRPr="00984E16" w:rsidRDefault="000C55CB" w:rsidP="00FC66EB">
            <w:pPr>
              <w:pStyle w:val="Zoznamsodrkami"/>
            </w:pPr>
            <w:r>
              <w:t>2.NP</w:t>
            </w:r>
          </w:p>
        </w:tc>
        <w:tc>
          <w:tcPr>
            <w:tcW w:w="854" w:type="dxa"/>
          </w:tcPr>
          <w:p w:rsidR="000C55CB" w:rsidRPr="00984E16" w:rsidRDefault="000C55CB" w:rsidP="00FC66EB">
            <w:pPr>
              <w:pStyle w:val="Zoznamsodrkami"/>
            </w:pPr>
            <w:r w:rsidRPr="00984E16">
              <w:t>7</w:t>
            </w:r>
          </w:p>
        </w:tc>
        <w:tc>
          <w:tcPr>
            <w:tcW w:w="2284" w:type="dxa"/>
          </w:tcPr>
          <w:p w:rsidR="000C55CB" w:rsidRPr="001C1BB0" w:rsidRDefault="000C55CB" w:rsidP="00FC66EB">
            <w:pPr>
              <w:pStyle w:val="Zoznamsodrkami"/>
            </w:pPr>
            <w:r w:rsidRPr="001C1BB0">
              <w:t>66,49</w:t>
            </w:r>
          </w:p>
        </w:tc>
        <w:tc>
          <w:tcPr>
            <w:tcW w:w="2285" w:type="dxa"/>
          </w:tcPr>
          <w:p w:rsidR="000C55CB" w:rsidRPr="00217586" w:rsidRDefault="000C55CB" w:rsidP="000C55CB">
            <w:pPr>
              <w:pStyle w:val="Zoznamsodrkami"/>
            </w:pPr>
            <w:r w:rsidRPr="00217586">
              <w:t>51 504,97 €</w:t>
            </w:r>
          </w:p>
        </w:tc>
        <w:tc>
          <w:tcPr>
            <w:tcW w:w="2285" w:type="dxa"/>
          </w:tcPr>
          <w:p w:rsidR="000C55CB" w:rsidRPr="005C12F4" w:rsidRDefault="000C55CB" w:rsidP="00FC66EB">
            <w:pPr>
              <w:pStyle w:val="Zoznamsodrkami"/>
            </w:pPr>
            <w:r w:rsidRPr="005C12F4">
              <w:t>61 805,97 €</w:t>
            </w:r>
          </w:p>
        </w:tc>
      </w:tr>
      <w:tr w:rsidR="000C55CB" w:rsidRPr="00984E16" w:rsidTr="002111C1">
        <w:trPr>
          <w:trHeight w:val="209"/>
        </w:trPr>
        <w:tc>
          <w:tcPr>
            <w:tcW w:w="989" w:type="dxa"/>
            <w:vMerge/>
          </w:tcPr>
          <w:p w:rsidR="000C55CB" w:rsidRPr="00984E16" w:rsidRDefault="000C55CB" w:rsidP="00FC66EB">
            <w:pPr>
              <w:pStyle w:val="Zoznamsodrkami"/>
            </w:pPr>
          </w:p>
        </w:tc>
        <w:tc>
          <w:tcPr>
            <w:tcW w:w="854" w:type="dxa"/>
          </w:tcPr>
          <w:p w:rsidR="000C55CB" w:rsidRPr="00984E16" w:rsidRDefault="000C55CB" w:rsidP="00FC66EB">
            <w:pPr>
              <w:pStyle w:val="Zoznamsodrkami"/>
            </w:pPr>
            <w:r w:rsidRPr="00984E16">
              <w:t>8</w:t>
            </w:r>
          </w:p>
        </w:tc>
        <w:tc>
          <w:tcPr>
            <w:tcW w:w="2284" w:type="dxa"/>
          </w:tcPr>
          <w:p w:rsidR="000C55CB" w:rsidRPr="001C1BB0" w:rsidRDefault="000C55CB" w:rsidP="00FC66EB">
            <w:pPr>
              <w:pStyle w:val="Zoznamsodrkami"/>
            </w:pPr>
            <w:r w:rsidRPr="001C1BB0">
              <w:t>59,16</w:t>
            </w:r>
          </w:p>
        </w:tc>
        <w:tc>
          <w:tcPr>
            <w:tcW w:w="2285" w:type="dxa"/>
          </w:tcPr>
          <w:p w:rsidR="000C55CB" w:rsidRPr="00217586" w:rsidRDefault="000C55CB" w:rsidP="000C55CB">
            <w:pPr>
              <w:pStyle w:val="Zoznamsodrkami"/>
            </w:pPr>
            <w:r w:rsidRPr="00217586">
              <w:t>45 826,96 €</w:t>
            </w:r>
          </w:p>
        </w:tc>
        <w:tc>
          <w:tcPr>
            <w:tcW w:w="2285" w:type="dxa"/>
          </w:tcPr>
          <w:p w:rsidR="000C55CB" w:rsidRPr="005C12F4" w:rsidRDefault="000C55CB" w:rsidP="00FC66EB">
            <w:pPr>
              <w:pStyle w:val="Zoznamsodrkami"/>
            </w:pPr>
            <w:r w:rsidRPr="005C12F4">
              <w:t>54 992,35 €</w:t>
            </w:r>
          </w:p>
        </w:tc>
      </w:tr>
      <w:tr w:rsidR="000C55CB" w:rsidRPr="00984E16" w:rsidTr="002111C1">
        <w:trPr>
          <w:trHeight w:val="209"/>
        </w:trPr>
        <w:tc>
          <w:tcPr>
            <w:tcW w:w="989" w:type="dxa"/>
            <w:vMerge/>
          </w:tcPr>
          <w:p w:rsidR="000C55CB" w:rsidRPr="00984E16" w:rsidRDefault="000C55CB" w:rsidP="00FC66EB">
            <w:pPr>
              <w:pStyle w:val="Zoznamsodrkami"/>
            </w:pPr>
          </w:p>
        </w:tc>
        <w:tc>
          <w:tcPr>
            <w:tcW w:w="854" w:type="dxa"/>
          </w:tcPr>
          <w:p w:rsidR="000C55CB" w:rsidRPr="00984E16" w:rsidRDefault="000C55CB" w:rsidP="00FC66EB">
            <w:pPr>
              <w:pStyle w:val="Zoznamsodrkami"/>
            </w:pPr>
            <w:r w:rsidRPr="00984E16">
              <w:t>9</w:t>
            </w:r>
          </w:p>
        </w:tc>
        <w:tc>
          <w:tcPr>
            <w:tcW w:w="2284" w:type="dxa"/>
          </w:tcPr>
          <w:p w:rsidR="000C55CB" w:rsidRPr="001C1BB0" w:rsidRDefault="000C55CB" w:rsidP="00FC66EB">
            <w:pPr>
              <w:pStyle w:val="Zoznamsodrkami"/>
            </w:pPr>
            <w:r w:rsidRPr="001C1BB0">
              <w:t>66,49</w:t>
            </w:r>
          </w:p>
        </w:tc>
        <w:tc>
          <w:tcPr>
            <w:tcW w:w="2285" w:type="dxa"/>
          </w:tcPr>
          <w:p w:rsidR="000C55CB" w:rsidRPr="00217586" w:rsidRDefault="000C55CB" w:rsidP="000C55CB">
            <w:pPr>
              <w:pStyle w:val="Zoznamsodrkami"/>
            </w:pPr>
            <w:r w:rsidRPr="00217586">
              <w:t>51 504,97 €</w:t>
            </w:r>
          </w:p>
        </w:tc>
        <w:tc>
          <w:tcPr>
            <w:tcW w:w="2285" w:type="dxa"/>
          </w:tcPr>
          <w:p w:rsidR="000C55CB" w:rsidRPr="005C12F4" w:rsidRDefault="000C55CB" w:rsidP="00FC66EB">
            <w:pPr>
              <w:pStyle w:val="Zoznamsodrkami"/>
            </w:pPr>
            <w:r w:rsidRPr="005C12F4">
              <w:t>61 805,97 €</w:t>
            </w:r>
          </w:p>
        </w:tc>
      </w:tr>
      <w:tr w:rsidR="000C55CB" w:rsidRPr="00984E16" w:rsidTr="002111C1">
        <w:trPr>
          <w:trHeight w:val="209"/>
        </w:trPr>
        <w:tc>
          <w:tcPr>
            <w:tcW w:w="989" w:type="dxa"/>
            <w:vMerge/>
          </w:tcPr>
          <w:p w:rsidR="000C55CB" w:rsidRPr="00984E16" w:rsidRDefault="000C55CB" w:rsidP="00FC66EB">
            <w:pPr>
              <w:pStyle w:val="Zoznamsodrkami"/>
            </w:pPr>
          </w:p>
        </w:tc>
        <w:tc>
          <w:tcPr>
            <w:tcW w:w="854" w:type="dxa"/>
          </w:tcPr>
          <w:p w:rsidR="000C55CB" w:rsidRPr="00984E16" w:rsidRDefault="000C55CB" w:rsidP="00FC66EB">
            <w:pPr>
              <w:pStyle w:val="Zoznamsodrkami"/>
            </w:pPr>
            <w:r w:rsidRPr="00984E16">
              <w:t>10</w:t>
            </w:r>
          </w:p>
        </w:tc>
        <w:tc>
          <w:tcPr>
            <w:tcW w:w="2284" w:type="dxa"/>
          </w:tcPr>
          <w:p w:rsidR="000C55CB" w:rsidRPr="001C1BB0" w:rsidRDefault="000C55CB" w:rsidP="00FC66EB">
            <w:pPr>
              <w:pStyle w:val="Zoznamsodrkami"/>
            </w:pPr>
            <w:r w:rsidRPr="001C1BB0">
              <w:t>59,16</w:t>
            </w:r>
          </w:p>
        </w:tc>
        <w:tc>
          <w:tcPr>
            <w:tcW w:w="2285" w:type="dxa"/>
          </w:tcPr>
          <w:p w:rsidR="000C55CB" w:rsidRPr="00217586" w:rsidRDefault="000C55CB" w:rsidP="000C55CB">
            <w:pPr>
              <w:pStyle w:val="Zoznamsodrkami"/>
            </w:pPr>
            <w:r w:rsidRPr="00217586">
              <w:t>45 826,96 €</w:t>
            </w:r>
          </w:p>
        </w:tc>
        <w:tc>
          <w:tcPr>
            <w:tcW w:w="2285" w:type="dxa"/>
          </w:tcPr>
          <w:p w:rsidR="000C55CB" w:rsidRPr="005C12F4" w:rsidRDefault="000C55CB" w:rsidP="00FC66EB">
            <w:pPr>
              <w:pStyle w:val="Zoznamsodrkami"/>
            </w:pPr>
            <w:r w:rsidRPr="005C12F4">
              <w:t>54 992,35 €</w:t>
            </w:r>
          </w:p>
        </w:tc>
      </w:tr>
      <w:tr w:rsidR="000C55CB" w:rsidRPr="00984E16" w:rsidTr="002111C1">
        <w:trPr>
          <w:trHeight w:val="209"/>
        </w:trPr>
        <w:tc>
          <w:tcPr>
            <w:tcW w:w="989" w:type="dxa"/>
            <w:vMerge w:val="restart"/>
          </w:tcPr>
          <w:p w:rsidR="000C55CB" w:rsidRDefault="000C55CB" w:rsidP="00FC66EB">
            <w:pPr>
              <w:pStyle w:val="Zoznamsodrkami"/>
            </w:pPr>
            <w:r>
              <w:t>3. NP</w:t>
            </w:r>
          </w:p>
        </w:tc>
        <w:tc>
          <w:tcPr>
            <w:tcW w:w="854" w:type="dxa"/>
          </w:tcPr>
          <w:p w:rsidR="000C55CB" w:rsidRPr="00984E16" w:rsidRDefault="000C55CB" w:rsidP="00FC66EB">
            <w:pPr>
              <w:pStyle w:val="Zoznamsodrkami"/>
            </w:pPr>
            <w:r>
              <w:t>11</w:t>
            </w:r>
          </w:p>
        </w:tc>
        <w:tc>
          <w:tcPr>
            <w:tcW w:w="2284" w:type="dxa"/>
          </w:tcPr>
          <w:p w:rsidR="000C55CB" w:rsidRPr="001C1BB0" w:rsidRDefault="000C55CB" w:rsidP="00FC66EB">
            <w:pPr>
              <w:pStyle w:val="Zoznamsodrkami"/>
            </w:pPr>
            <w:r w:rsidRPr="001C1BB0">
              <w:t>66,49</w:t>
            </w:r>
          </w:p>
        </w:tc>
        <w:tc>
          <w:tcPr>
            <w:tcW w:w="2285" w:type="dxa"/>
          </w:tcPr>
          <w:p w:rsidR="000C55CB" w:rsidRPr="00217586" w:rsidRDefault="000C55CB" w:rsidP="000C55CB">
            <w:pPr>
              <w:pStyle w:val="Zoznamsodrkami"/>
            </w:pPr>
            <w:r w:rsidRPr="00217586">
              <w:t>51 504,97 €</w:t>
            </w:r>
          </w:p>
        </w:tc>
        <w:tc>
          <w:tcPr>
            <w:tcW w:w="2285" w:type="dxa"/>
          </w:tcPr>
          <w:p w:rsidR="000C55CB" w:rsidRPr="005C12F4" w:rsidRDefault="000C55CB" w:rsidP="00FC66EB">
            <w:pPr>
              <w:pStyle w:val="Zoznamsodrkami"/>
            </w:pPr>
            <w:r w:rsidRPr="005C12F4">
              <w:t>61 805,97 €</w:t>
            </w:r>
          </w:p>
        </w:tc>
      </w:tr>
      <w:tr w:rsidR="000C55CB" w:rsidRPr="00984E16" w:rsidTr="002111C1">
        <w:trPr>
          <w:trHeight w:val="209"/>
        </w:trPr>
        <w:tc>
          <w:tcPr>
            <w:tcW w:w="989" w:type="dxa"/>
            <w:vMerge/>
          </w:tcPr>
          <w:p w:rsidR="000C55CB" w:rsidRDefault="000C55CB" w:rsidP="00FC66EB">
            <w:pPr>
              <w:pStyle w:val="Zoznamsodrkami"/>
            </w:pPr>
          </w:p>
        </w:tc>
        <w:tc>
          <w:tcPr>
            <w:tcW w:w="854" w:type="dxa"/>
          </w:tcPr>
          <w:p w:rsidR="000C55CB" w:rsidRPr="00984E16" w:rsidRDefault="000C55CB" w:rsidP="00FC66EB">
            <w:pPr>
              <w:pStyle w:val="Zoznamsodrkami"/>
            </w:pPr>
            <w:r>
              <w:t>12</w:t>
            </w:r>
          </w:p>
        </w:tc>
        <w:tc>
          <w:tcPr>
            <w:tcW w:w="2284" w:type="dxa"/>
          </w:tcPr>
          <w:p w:rsidR="000C55CB" w:rsidRPr="001C1BB0" w:rsidRDefault="000C55CB" w:rsidP="00FC66EB">
            <w:pPr>
              <w:pStyle w:val="Zoznamsodrkami"/>
            </w:pPr>
            <w:r w:rsidRPr="001C1BB0">
              <w:t>59,16</w:t>
            </w:r>
          </w:p>
        </w:tc>
        <w:tc>
          <w:tcPr>
            <w:tcW w:w="2285" w:type="dxa"/>
          </w:tcPr>
          <w:p w:rsidR="000C55CB" w:rsidRPr="00217586" w:rsidRDefault="000C55CB" w:rsidP="000C55CB">
            <w:pPr>
              <w:pStyle w:val="Zoznamsodrkami"/>
            </w:pPr>
            <w:r w:rsidRPr="00217586">
              <w:t>45 826,96 €</w:t>
            </w:r>
          </w:p>
        </w:tc>
        <w:tc>
          <w:tcPr>
            <w:tcW w:w="2285" w:type="dxa"/>
          </w:tcPr>
          <w:p w:rsidR="000C55CB" w:rsidRPr="005C12F4" w:rsidRDefault="000C55CB" w:rsidP="00FC66EB">
            <w:pPr>
              <w:pStyle w:val="Zoznamsodrkami"/>
            </w:pPr>
            <w:r w:rsidRPr="005C12F4">
              <w:t>54 992,35 €</w:t>
            </w:r>
          </w:p>
        </w:tc>
      </w:tr>
      <w:tr w:rsidR="000C55CB" w:rsidRPr="00984E16" w:rsidTr="002111C1">
        <w:trPr>
          <w:trHeight w:val="209"/>
        </w:trPr>
        <w:tc>
          <w:tcPr>
            <w:tcW w:w="989" w:type="dxa"/>
            <w:vMerge/>
          </w:tcPr>
          <w:p w:rsidR="000C55CB" w:rsidRDefault="000C55CB" w:rsidP="00FC66EB">
            <w:pPr>
              <w:pStyle w:val="Zoznamsodrkami"/>
            </w:pPr>
          </w:p>
        </w:tc>
        <w:tc>
          <w:tcPr>
            <w:tcW w:w="854" w:type="dxa"/>
          </w:tcPr>
          <w:p w:rsidR="000C55CB" w:rsidRDefault="000C55CB" w:rsidP="00FC66EB">
            <w:pPr>
              <w:pStyle w:val="Zoznamsodrkami"/>
            </w:pPr>
            <w:r>
              <w:t>13</w:t>
            </w:r>
          </w:p>
        </w:tc>
        <w:tc>
          <w:tcPr>
            <w:tcW w:w="2284" w:type="dxa"/>
          </w:tcPr>
          <w:p w:rsidR="000C55CB" w:rsidRPr="001C1BB0" w:rsidRDefault="000C55CB" w:rsidP="00FC66EB">
            <w:pPr>
              <w:pStyle w:val="Zoznamsodrkami"/>
            </w:pPr>
            <w:r w:rsidRPr="001C1BB0">
              <w:t>66,49</w:t>
            </w:r>
          </w:p>
        </w:tc>
        <w:tc>
          <w:tcPr>
            <w:tcW w:w="2285" w:type="dxa"/>
          </w:tcPr>
          <w:p w:rsidR="000C55CB" w:rsidRPr="00217586" w:rsidRDefault="000C55CB" w:rsidP="000C55CB">
            <w:pPr>
              <w:pStyle w:val="Zoznamsodrkami"/>
            </w:pPr>
            <w:r w:rsidRPr="00217586">
              <w:t>51 504,98 €</w:t>
            </w:r>
          </w:p>
        </w:tc>
        <w:tc>
          <w:tcPr>
            <w:tcW w:w="2285" w:type="dxa"/>
          </w:tcPr>
          <w:p w:rsidR="000C55CB" w:rsidRPr="005C12F4" w:rsidRDefault="000C55CB" w:rsidP="00FC66EB">
            <w:pPr>
              <w:pStyle w:val="Zoznamsodrkami"/>
            </w:pPr>
            <w:r w:rsidRPr="005C12F4">
              <w:t>61 805,97 €</w:t>
            </w:r>
          </w:p>
        </w:tc>
      </w:tr>
      <w:tr w:rsidR="000C55CB" w:rsidRPr="00984E16" w:rsidTr="002111C1">
        <w:trPr>
          <w:trHeight w:val="209"/>
        </w:trPr>
        <w:tc>
          <w:tcPr>
            <w:tcW w:w="989" w:type="dxa"/>
            <w:vMerge/>
          </w:tcPr>
          <w:p w:rsidR="000C55CB" w:rsidRDefault="000C55CB" w:rsidP="00FC66EB">
            <w:pPr>
              <w:pStyle w:val="Zoznamsodrkami"/>
            </w:pPr>
          </w:p>
        </w:tc>
        <w:tc>
          <w:tcPr>
            <w:tcW w:w="854" w:type="dxa"/>
          </w:tcPr>
          <w:p w:rsidR="000C55CB" w:rsidRDefault="000C55CB" w:rsidP="00FC66EB">
            <w:pPr>
              <w:pStyle w:val="Zoznamsodrkami"/>
            </w:pPr>
            <w:r>
              <w:t>14</w:t>
            </w:r>
          </w:p>
        </w:tc>
        <w:tc>
          <w:tcPr>
            <w:tcW w:w="2284" w:type="dxa"/>
          </w:tcPr>
          <w:p w:rsidR="000C55CB" w:rsidRPr="001C1BB0" w:rsidRDefault="000C55CB" w:rsidP="00FC66EB">
            <w:pPr>
              <w:pStyle w:val="Zoznamsodrkami"/>
            </w:pPr>
            <w:r w:rsidRPr="001C1BB0">
              <w:t>59,16</w:t>
            </w:r>
          </w:p>
        </w:tc>
        <w:tc>
          <w:tcPr>
            <w:tcW w:w="2285" w:type="dxa"/>
          </w:tcPr>
          <w:p w:rsidR="000C55CB" w:rsidRPr="00217586" w:rsidRDefault="000C55CB" w:rsidP="000C55CB">
            <w:pPr>
              <w:pStyle w:val="Zoznamsodrkami"/>
            </w:pPr>
            <w:r w:rsidRPr="00217586">
              <w:t>45 826,96 €</w:t>
            </w:r>
          </w:p>
        </w:tc>
        <w:tc>
          <w:tcPr>
            <w:tcW w:w="2285" w:type="dxa"/>
          </w:tcPr>
          <w:p w:rsidR="000C55CB" w:rsidRPr="005C12F4" w:rsidRDefault="000C55CB" w:rsidP="00FC66EB">
            <w:pPr>
              <w:pStyle w:val="Zoznamsodrkami"/>
            </w:pPr>
            <w:r w:rsidRPr="005C12F4">
              <w:t>54 992,35 €</w:t>
            </w:r>
          </w:p>
        </w:tc>
      </w:tr>
      <w:tr w:rsidR="000C55CB" w:rsidRPr="00984E16" w:rsidTr="002111C1">
        <w:trPr>
          <w:trHeight w:val="209"/>
        </w:trPr>
        <w:tc>
          <w:tcPr>
            <w:tcW w:w="989" w:type="dxa"/>
            <w:vMerge w:val="restart"/>
          </w:tcPr>
          <w:p w:rsidR="000C55CB" w:rsidRDefault="000C55CB" w:rsidP="00FC66EB">
            <w:pPr>
              <w:pStyle w:val="Zoznamsodrkami"/>
            </w:pPr>
            <w:r>
              <w:t>4. NP</w:t>
            </w:r>
          </w:p>
        </w:tc>
        <w:tc>
          <w:tcPr>
            <w:tcW w:w="854" w:type="dxa"/>
          </w:tcPr>
          <w:p w:rsidR="000C55CB" w:rsidRDefault="000C55CB" w:rsidP="00FC66EB">
            <w:pPr>
              <w:pStyle w:val="Zoznamsodrkami"/>
            </w:pPr>
            <w:r>
              <w:t>15</w:t>
            </w:r>
          </w:p>
        </w:tc>
        <w:tc>
          <w:tcPr>
            <w:tcW w:w="2284" w:type="dxa"/>
          </w:tcPr>
          <w:p w:rsidR="000C55CB" w:rsidRPr="001C1BB0" w:rsidRDefault="000C55CB" w:rsidP="00FC66EB">
            <w:pPr>
              <w:pStyle w:val="Zoznamsodrkami"/>
            </w:pPr>
            <w:r w:rsidRPr="001C1BB0">
              <w:t>66,10</w:t>
            </w:r>
          </w:p>
        </w:tc>
        <w:tc>
          <w:tcPr>
            <w:tcW w:w="2285" w:type="dxa"/>
          </w:tcPr>
          <w:p w:rsidR="000C55CB" w:rsidRPr="00217586" w:rsidRDefault="000C55CB" w:rsidP="000C55CB">
            <w:pPr>
              <w:pStyle w:val="Zoznamsodrkami"/>
            </w:pPr>
            <w:r w:rsidRPr="00217586">
              <w:t>51 202,87 €</w:t>
            </w:r>
          </w:p>
        </w:tc>
        <w:tc>
          <w:tcPr>
            <w:tcW w:w="2285" w:type="dxa"/>
          </w:tcPr>
          <w:p w:rsidR="000C55CB" w:rsidRPr="005C12F4" w:rsidRDefault="000C55CB" w:rsidP="00FC66EB">
            <w:pPr>
              <w:pStyle w:val="Zoznamsodrkami"/>
            </w:pPr>
            <w:r w:rsidRPr="005C12F4">
              <w:t>61 443,44 €</w:t>
            </w:r>
          </w:p>
        </w:tc>
      </w:tr>
      <w:tr w:rsidR="000C55CB" w:rsidRPr="00984E16" w:rsidTr="002111C1">
        <w:trPr>
          <w:trHeight w:val="209"/>
        </w:trPr>
        <w:tc>
          <w:tcPr>
            <w:tcW w:w="989" w:type="dxa"/>
            <w:vMerge/>
          </w:tcPr>
          <w:p w:rsidR="000C55CB" w:rsidRDefault="000C55CB" w:rsidP="00FC66EB">
            <w:pPr>
              <w:pStyle w:val="Zoznamsodrkami"/>
            </w:pPr>
          </w:p>
        </w:tc>
        <w:tc>
          <w:tcPr>
            <w:tcW w:w="854" w:type="dxa"/>
          </w:tcPr>
          <w:p w:rsidR="000C55CB" w:rsidRDefault="000C55CB" w:rsidP="00FC66EB">
            <w:pPr>
              <w:pStyle w:val="Zoznamsodrkami"/>
            </w:pPr>
            <w:r>
              <w:t>16</w:t>
            </w:r>
          </w:p>
        </w:tc>
        <w:tc>
          <w:tcPr>
            <w:tcW w:w="2284" w:type="dxa"/>
          </w:tcPr>
          <w:p w:rsidR="000C55CB" w:rsidRPr="001C1BB0" w:rsidRDefault="000C55CB" w:rsidP="00FC66EB">
            <w:pPr>
              <w:pStyle w:val="Zoznamsodrkami"/>
            </w:pPr>
            <w:r w:rsidRPr="001C1BB0">
              <w:t>58,77</w:t>
            </w:r>
          </w:p>
        </w:tc>
        <w:tc>
          <w:tcPr>
            <w:tcW w:w="2285" w:type="dxa"/>
          </w:tcPr>
          <w:p w:rsidR="000C55CB" w:rsidRPr="00217586" w:rsidRDefault="000C55CB" w:rsidP="000C55CB">
            <w:pPr>
              <w:pStyle w:val="Zoznamsodrkami"/>
            </w:pPr>
            <w:r w:rsidRPr="00217586">
              <w:t>45 524,84 €</w:t>
            </w:r>
          </w:p>
        </w:tc>
        <w:tc>
          <w:tcPr>
            <w:tcW w:w="2285" w:type="dxa"/>
          </w:tcPr>
          <w:p w:rsidR="000C55CB" w:rsidRPr="005C12F4" w:rsidRDefault="000C55CB" w:rsidP="00FC66EB">
            <w:pPr>
              <w:pStyle w:val="Zoznamsodrkami"/>
            </w:pPr>
            <w:r w:rsidRPr="005C12F4">
              <w:t>54 629,81 €</w:t>
            </w:r>
          </w:p>
        </w:tc>
      </w:tr>
      <w:tr w:rsidR="000C55CB" w:rsidRPr="00984E16" w:rsidTr="002111C1">
        <w:trPr>
          <w:trHeight w:val="209"/>
        </w:trPr>
        <w:tc>
          <w:tcPr>
            <w:tcW w:w="989" w:type="dxa"/>
            <w:vMerge/>
          </w:tcPr>
          <w:p w:rsidR="000C55CB" w:rsidRDefault="000C55CB" w:rsidP="00FC66EB">
            <w:pPr>
              <w:pStyle w:val="Zoznamsodrkami"/>
            </w:pPr>
          </w:p>
        </w:tc>
        <w:tc>
          <w:tcPr>
            <w:tcW w:w="854" w:type="dxa"/>
          </w:tcPr>
          <w:p w:rsidR="000C55CB" w:rsidRDefault="000C55CB" w:rsidP="00FC66EB">
            <w:pPr>
              <w:pStyle w:val="Zoznamsodrkami"/>
            </w:pPr>
            <w:r>
              <w:t>17</w:t>
            </w:r>
          </w:p>
        </w:tc>
        <w:tc>
          <w:tcPr>
            <w:tcW w:w="2284" w:type="dxa"/>
          </w:tcPr>
          <w:p w:rsidR="000C55CB" w:rsidRPr="001C1BB0" w:rsidRDefault="000C55CB" w:rsidP="00FC66EB">
            <w:pPr>
              <w:pStyle w:val="Zoznamsodrkami"/>
            </w:pPr>
            <w:r w:rsidRPr="001C1BB0">
              <w:t>66,10</w:t>
            </w:r>
          </w:p>
        </w:tc>
        <w:tc>
          <w:tcPr>
            <w:tcW w:w="2285" w:type="dxa"/>
          </w:tcPr>
          <w:p w:rsidR="000C55CB" w:rsidRPr="00217586" w:rsidRDefault="000C55CB" w:rsidP="000C55CB">
            <w:pPr>
              <w:pStyle w:val="Zoznamsodrkami"/>
            </w:pPr>
            <w:r w:rsidRPr="00217586">
              <w:t>51 202,87 €</w:t>
            </w:r>
          </w:p>
        </w:tc>
        <w:tc>
          <w:tcPr>
            <w:tcW w:w="2285" w:type="dxa"/>
          </w:tcPr>
          <w:p w:rsidR="000C55CB" w:rsidRPr="005C12F4" w:rsidRDefault="000C55CB" w:rsidP="00FC66EB">
            <w:pPr>
              <w:pStyle w:val="Zoznamsodrkami"/>
            </w:pPr>
            <w:r w:rsidRPr="005C12F4">
              <w:t>61 443,44 €</w:t>
            </w:r>
          </w:p>
        </w:tc>
      </w:tr>
      <w:tr w:rsidR="000C55CB" w:rsidRPr="00984E16" w:rsidTr="002111C1">
        <w:trPr>
          <w:trHeight w:val="209"/>
        </w:trPr>
        <w:tc>
          <w:tcPr>
            <w:tcW w:w="989" w:type="dxa"/>
            <w:vMerge/>
          </w:tcPr>
          <w:p w:rsidR="000C55CB" w:rsidRDefault="000C55CB" w:rsidP="00FC66EB">
            <w:pPr>
              <w:pStyle w:val="Zoznamsodrkami"/>
            </w:pPr>
          </w:p>
        </w:tc>
        <w:tc>
          <w:tcPr>
            <w:tcW w:w="854" w:type="dxa"/>
          </w:tcPr>
          <w:p w:rsidR="000C55CB" w:rsidRDefault="000C55CB" w:rsidP="00FC66EB">
            <w:pPr>
              <w:pStyle w:val="Zoznamsodrkami"/>
            </w:pPr>
            <w:r>
              <w:t>18</w:t>
            </w:r>
          </w:p>
        </w:tc>
        <w:tc>
          <w:tcPr>
            <w:tcW w:w="2284" w:type="dxa"/>
          </w:tcPr>
          <w:p w:rsidR="000C55CB" w:rsidRDefault="000C55CB" w:rsidP="00FC66EB">
            <w:pPr>
              <w:pStyle w:val="Zoznamsodrkami"/>
            </w:pPr>
            <w:r w:rsidRPr="001C1BB0">
              <w:t>58,77</w:t>
            </w:r>
          </w:p>
        </w:tc>
        <w:tc>
          <w:tcPr>
            <w:tcW w:w="2285" w:type="dxa"/>
          </w:tcPr>
          <w:p w:rsidR="000C55CB" w:rsidRDefault="000C55CB" w:rsidP="000C55CB">
            <w:pPr>
              <w:pStyle w:val="Zoznamsodrkami"/>
            </w:pPr>
            <w:r w:rsidRPr="00217586">
              <w:t>45 524,84 €</w:t>
            </w:r>
          </w:p>
        </w:tc>
        <w:tc>
          <w:tcPr>
            <w:tcW w:w="2285" w:type="dxa"/>
          </w:tcPr>
          <w:p w:rsidR="000C55CB" w:rsidRDefault="000C55CB" w:rsidP="00FC66EB">
            <w:pPr>
              <w:pStyle w:val="Zoznamsodrkami"/>
            </w:pPr>
            <w:r w:rsidRPr="005C12F4">
              <w:t>54 629,81 €</w:t>
            </w:r>
          </w:p>
        </w:tc>
      </w:tr>
      <w:tr w:rsidR="00FC66EB" w:rsidRPr="00984E16" w:rsidTr="00BD31DC">
        <w:trPr>
          <w:trHeight w:val="209"/>
        </w:trPr>
        <w:tc>
          <w:tcPr>
            <w:tcW w:w="1843" w:type="dxa"/>
            <w:gridSpan w:val="2"/>
          </w:tcPr>
          <w:p w:rsidR="00FC66EB" w:rsidRPr="00FC66EB" w:rsidRDefault="00FC66EB" w:rsidP="00FC66EB">
            <w:pPr>
              <w:pStyle w:val="Zoznamsodrkami"/>
              <w:rPr>
                <w:b/>
              </w:rPr>
            </w:pPr>
            <w:r w:rsidRPr="00FC66EB">
              <w:rPr>
                <w:b/>
              </w:rPr>
              <w:t>SPOLU</w:t>
            </w:r>
          </w:p>
        </w:tc>
        <w:tc>
          <w:tcPr>
            <w:tcW w:w="2284" w:type="dxa"/>
          </w:tcPr>
          <w:p w:rsidR="00FC66EB" w:rsidRPr="00FC66EB" w:rsidRDefault="00FC66EB" w:rsidP="00FC66EB">
            <w:pPr>
              <w:pStyle w:val="Zoznamsodrkami"/>
              <w:rPr>
                <w:b/>
              </w:rPr>
            </w:pPr>
            <w:r w:rsidRPr="00FC66EB">
              <w:rPr>
                <w:b/>
              </w:rPr>
              <w:t>937,44</w:t>
            </w:r>
          </w:p>
        </w:tc>
        <w:tc>
          <w:tcPr>
            <w:tcW w:w="2285" w:type="dxa"/>
          </w:tcPr>
          <w:p w:rsidR="00FC66EB" w:rsidRPr="00FC66EB" w:rsidRDefault="00FC66EB" w:rsidP="00FC66EB">
            <w:pPr>
              <w:pStyle w:val="Zoznamsodrkami"/>
              <w:rPr>
                <w:b/>
              </w:rPr>
            </w:pPr>
            <w:r w:rsidRPr="00FC66EB">
              <w:rPr>
                <w:b/>
              </w:rPr>
              <w:t>726 166,</w:t>
            </w:r>
            <w:r w:rsidR="000C55CB">
              <w:rPr>
                <w:b/>
              </w:rPr>
              <w:t>67</w:t>
            </w:r>
            <w:r w:rsidRPr="00FC66EB">
              <w:rPr>
                <w:b/>
              </w:rPr>
              <w:t xml:space="preserve"> €</w:t>
            </w:r>
          </w:p>
        </w:tc>
        <w:tc>
          <w:tcPr>
            <w:tcW w:w="2285" w:type="dxa"/>
          </w:tcPr>
          <w:p w:rsidR="00FC66EB" w:rsidRPr="00FC66EB" w:rsidRDefault="00FC66EB" w:rsidP="00FC66EB">
            <w:pPr>
              <w:pStyle w:val="Zoznamsodrkami"/>
              <w:rPr>
                <w:b/>
              </w:rPr>
            </w:pPr>
            <w:r w:rsidRPr="00FC66EB">
              <w:rPr>
                <w:b/>
              </w:rPr>
              <w:t>871 400,00 €</w:t>
            </w:r>
          </w:p>
        </w:tc>
      </w:tr>
    </w:tbl>
    <w:p w:rsidR="007C3BDC" w:rsidRDefault="007C3BDC" w:rsidP="00FC66EB">
      <w:pPr>
        <w:pStyle w:val="Zoznamsodrkami"/>
        <w:jc w:val="center"/>
      </w:pPr>
    </w:p>
    <w:p w:rsidR="00497FB3" w:rsidRDefault="00497FB3" w:rsidP="00AA57FF">
      <w:pPr>
        <w:pStyle w:val="Zoznamsodrkami"/>
      </w:pPr>
      <w:r w:rsidRPr="008D5B0E">
        <w:t>Cena technickej vybavenosti :</w:t>
      </w:r>
    </w:p>
    <w:p w:rsidR="00497FB3" w:rsidRDefault="00497FB3" w:rsidP="00AA57FF">
      <w:pPr>
        <w:pStyle w:val="Zoznamsodrkami"/>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2126"/>
        <w:gridCol w:w="2410"/>
      </w:tblGrid>
      <w:tr w:rsidR="00497FB3" w:rsidRPr="00B46810" w:rsidTr="00B85343">
        <w:tc>
          <w:tcPr>
            <w:tcW w:w="4111" w:type="dxa"/>
            <w:shd w:val="clear" w:color="auto" w:fill="C6D9F1" w:themeFill="text2" w:themeFillTint="33"/>
          </w:tcPr>
          <w:p w:rsidR="00497FB3" w:rsidRPr="00B46810" w:rsidRDefault="00497FB3" w:rsidP="00AA57FF">
            <w:pPr>
              <w:pStyle w:val="Zoznamsodrkami"/>
            </w:pPr>
            <w:r w:rsidRPr="00B46810">
              <w:t>Objekt</w:t>
            </w:r>
          </w:p>
        </w:tc>
        <w:tc>
          <w:tcPr>
            <w:tcW w:w="2126" w:type="dxa"/>
            <w:shd w:val="clear" w:color="auto" w:fill="C6D9F1" w:themeFill="text2" w:themeFillTint="33"/>
          </w:tcPr>
          <w:p w:rsidR="00497FB3" w:rsidRPr="00B46810" w:rsidRDefault="00497FB3" w:rsidP="00AA57FF">
            <w:pPr>
              <w:pStyle w:val="Zoznamsodrkami"/>
            </w:pPr>
            <w:r w:rsidRPr="00B46810">
              <w:t>Cena bez DPH</w:t>
            </w:r>
          </w:p>
        </w:tc>
        <w:tc>
          <w:tcPr>
            <w:tcW w:w="2410" w:type="dxa"/>
            <w:shd w:val="clear" w:color="auto" w:fill="C6D9F1" w:themeFill="text2" w:themeFillTint="33"/>
          </w:tcPr>
          <w:p w:rsidR="00497FB3" w:rsidRPr="00062F1E" w:rsidRDefault="00497FB3" w:rsidP="002E26A2">
            <w:pPr>
              <w:spacing w:after="0" w:line="240" w:lineRule="auto"/>
              <w:rPr>
                <w:sz w:val="20"/>
                <w:szCs w:val="20"/>
              </w:rPr>
            </w:pPr>
            <w:r w:rsidRPr="00062F1E">
              <w:rPr>
                <w:sz w:val="20"/>
                <w:szCs w:val="20"/>
              </w:rPr>
              <w:t>Cena s DPH</w:t>
            </w:r>
          </w:p>
        </w:tc>
      </w:tr>
      <w:tr w:rsidR="007C3BDC" w:rsidRPr="00AA57FF" w:rsidTr="00B85343">
        <w:tc>
          <w:tcPr>
            <w:tcW w:w="4111" w:type="dxa"/>
          </w:tcPr>
          <w:p w:rsidR="007C3BDC" w:rsidRPr="00AA57FF" w:rsidRDefault="00AA57FF" w:rsidP="00AA57FF">
            <w:pPr>
              <w:pStyle w:val="Zoznamsodrkami"/>
              <w:rPr>
                <w:b/>
              </w:rPr>
            </w:pPr>
            <w:r w:rsidRPr="00AA57FF">
              <w:rPr>
                <w:b/>
              </w:rPr>
              <w:t>SO 02 Miestna komunikácia, odstavné a   spevnené plochy – I</w:t>
            </w:r>
            <w:r w:rsidR="00B85343">
              <w:rPr>
                <w:b/>
              </w:rPr>
              <w:t>I</w:t>
            </w:r>
            <w:r w:rsidRPr="00AA57FF">
              <w:rPr>
                <w:b/>
              </w:rPr>
              <w:t>. etapa</w:t>
            </w:r>
          </w:p>
        </w:tc>
        <w:tc>
          <w:tcPr>
            <w:tcW w:w="2126" w:type="dxa"/>
          </w:tcPr>
          <w:p w:rsidR="007C3BDC" w:rsidRPr="00AA57FF" w:rsidRDefault="00556C64" w:rsidP="00F45B11">
            <w:pPr>
              <w:pStyle w:val="Zoznamsodrkami"/>
              <w:rPr>
                <w:b/>
              </w:rPr>
            </w:pPr>
            <w:r>
              <w:rPr>
                <w:b/>
              </w:rPr>
              <w:t xml:space="preserve">54 844,54 </w:t>
            </w:r>
            <w:r w:rsidR="00BA7236">
              <w:rPr>
                <w:b/>
              </w:rPr>
              <w:t>€</w:t>
            </w:r>
          </w:p>
        </w:tc>
        <w:tc>
          <w:tcPr>
            <w:tcW w:w="2410" w:type="dxa"/>
          </w:tcPr>
          <w:p w:rsidR="007C3BDC" w:rsidRPr="00AA57FF" w:rsidRDefault="00556C64" w:rsidP="00F45B11">
            <w:pPr>
              <w:pStyle w:val="Zoznamsodrkami"/>
              <w:rPr>
                <w:b/>
              </w:rPr>
            </w:pPr>
            <w:r>
              <w:rPr>
                <w:b/>
              </w:rPr>
              <w:t xml:space="preserve">65 813,45 </w:t>
            </w:r>
            <w:r w:rsidR="00F45B11">
              <w:rPr>
                <w:b/>
              </w:rPr>
              <w:t>€</w:t>
            </w:r>
          </w:p>
        </w:tc>
      </w:tr>
      <w:tr w:rsidR="007C3BDC" w:rsidRPr="007C3BDC" w:rsidTr="00B85343">
        <w:tc>
          <w:tcPr>
            <w:tcW w:w="4111" w:type="dxa"/>
          </w:tcPr>
          <w:p w:rsidR="007C3BDC" w:rsidRPr="00AA57FF" w:rsidRDefault="00AA57FF" w:rsidP="00AA57FF">
            <w:pPr>
              <w:pStyle w:val="Zoznamsodrkami"/>
              <w:jc w:val="right"/>
              <w:rPr>
                <w:i/>
              </w:rPr>
            </w:pPr>
            <w:r w:rsidRPr="00AA57FF">
              <w:rPr>
                <w:i/>
              </w:rPr>
              <w:t>Miestna komunikácia</w:t>
            </w:r>
          </w:p>
        </w:tc>
        <w:tc>
          <w:tcPr>
            <w:tcW w:w="2126" w:type="dxa"/>
          </w:tcPr>
          <w:p w:rsidR="007C3BDC" w:rsidRPr="00BA7236" w:rsidRDefault="00556C64" w:rsidP="00BA7236">
            <w:pPr>
              <w:pStyle w:val="Zoznamsodrkami"/>
              <w:jc w:val="right"/>
              <w:rPr>
                <w:i/>
              </w:rPr>
            </w:pPr>
            <w:r>
              <w:rPr>
                <w:i/>
              </w:rPr>
              <w:t xml:space="preserve">20 120,32 </w:t>
            </w:r>
            <w:r w:rsidR="00BA7236">
              <w:rPr>
                <w:i/>
              </w:rPr>
              <w:t>€</w:t>
            </w:r>
          </w:p>
        </w:tc>
        <w:tc>
          <w:tcPr>
            <w:tcW w:w="2410" w:type="dxa"/>
          </w:tcPr>
          <w:p w:rsidR="007C3BDC" w:rsidRPr="00143C72" w:rsidRDefault="00556C64" w:rsidP="00143C72">
            <w:pPr>
              <w:pStyle w:val="Zoznamsodrkami"/>
              <w:jc w:val="right"/>
              <w:rPr>
                <w:i/>
              </w:rPr>
            </w:pPr>
            <w:r>
              <w:rPr>
                <w:i/>
              </w:rPr>
              <w:t xml:space="preserve">24 144,38 </w:t>
            </w:r>
            <w:r w:rsidR="00B85343">
              <w:rPr>
                <w:i/>
              </w:rPr>
              <w:t>€</w:t>
            </w:r>
          </w:p>
        </w:tc>
      </w:tr>
      <w:tr w:rsidR="007C3BDC" w:rsidRPr="007C3BDC" w:rsidTr="00B85343">
        <w:tc>
          <w:tcPr>
            <w:tcW w:w="4111" w:type="dxa"/>
          </w:tcPr>
          <w:p w:rsidR="007C3BDC" w:rsidRPr="00AA57FF" w:rsidRDefault="00AA57FF" w:rsidP="00AA57FF">
            <w:pPr>
              <w:pStyle w:val="Zoznamsodrkami"/>
              <w:jc w:val="right"/>
              <w:rPr>
                <w:i/>
              </w:rPr>
            </w:pPr>
            <w:r w:rsidRPr="00AA57FF">
              <w:rPr>
                <w:i/>
              </w:rPr>
              <w:t>Odstavné plochy</w:t>
            </w:r>
          </w:p>
        </w:tc>
        <w:tc>
          <w:tcPr>
            <w:tcW w:w="2126" w:type="dxa"/>
          </w:tcPr>
          <w:p w:rsidR="007C3BDC" w:rsidRPr="00BA7236" w:rsidRDefault="00556C64" w:rsidP="00BA7236">
            <w:pPr>
              <w:pStyle w:val="Zoznamsodrkami"/>
              <w:jc w:val="right"/>
              <w:rPr>
                <w:i/>
              </w:rPr>
            </w:pPr>
            <w:r>
              <w:rPr>
                <w:i/>
              </w:rPr>
              <w:t xml:space="preserve">27 356,83 </w:t>
            </w:r>
            <w:r w:rsidR="00BA7236">
              <w:rPr>
                <w:i/>
              </w:rPr>
              <w:t>€</w:t>
            </w:r>
          </w:p>
        </w:tc>
        <w:tc>
          <w:tcPr>
            <w:tcW w:w="2410" w:type="dxa"/>
          </w:tcPr>
          <w:p w:rsidR="007C3BDC" w:rsidRPr="00143C72" w:rsidRDefault="00556C64" w:rsidP="00B85343">
            <w:pPr>
              <w:pStyle w:val="Zoznamsodrkami"/>
              <w:jc w:val="right"/>
              <w:rPr>
                <w:i/>
              </w:rPr>
            </w:pPr>
            <w:r>
              <w:rPr>
                <w:i/>
              </w:rPr>
              <w:t xml:space="preserve">32 828,20 </w:t>
            </w:r>
            <w:r w:rsidR="00143C72" w:rsidRPr="00143C72">
              <w:rPr>
                <w:i/>
              </w:rPr>
              <w:t>€</w:t>
            </w:r>
          </w:p>
        </w:tc>
      </w:tr>
      <w:tr w:rsidR="007C3BDC" w:rsidRPr="007C3BDC" w:rsidTr="00B85343">
        <w:tc>
          <w:tcPr>
            <w:tcW w:w="4111" w:type="dxa"/>
          </w:tcPr>
          <w:p w:rsidR="007C3BDC" w:rsidRPr="00AA57FF" w:rsidRDefault="00AA57FF" w:rsidP="00AA57FF">
            <w:pPr>
              <w:pStyle w:val="Zoznamsodrkami"/>
              <w:jc w:val="right"/>
              <w:rPr>
                <w:i/>
              </w:rPr>
            </w:pPr>
            <w:r w:rsidRPr="00AA57FF">
              <w:rPr>
                <w:i/>
              </w:rPr>
              <w:t>Spevnené plochy</w:t>
            </w:r>
          </w:p>
        </w:tc>
        <w:tc>
          <w:tcPr>
            <w:tcW w:w="2126" w:type="dxa"/>
          </w:tcPr>
          <w:p w:rsidR="007C3BDC" w:rsidRPr="00BA7236" w:rsidRDefault="00556C64" w:rsidP="00BA7236">
            <w:pPr>
              <w:pStyle w:val="Zoznamsodrkami"/>
              <w:jc w:val="right"/>
              <w:rPr>
                <w:i/>
              </w:rPr>
            </w:pPr>
            <w:r>
              <w:rPr>
                <w:i/>
              </w:rPr>
              <w:t xml:space="preserve">7 367,39 </w:t>
            </w:r>
            <w:r w:rsidR="00BA7236">
              <w:rPr>
                <w:i/>
              </w:rPr>
              <w:t>€</w:t>
            </w:r>
          </w:p>
        </w:tc>
        <w:tc>
          <w:tcPr>
            <w:tcW w:w="2410" w:type="dxa"/>
          </w:tcPr>
          <w:p w:rsidR="007C3BDC" w:rsidRPr="00143C72" w:rsidRDefault="00556C64" w:rsidP="00556C64">
            <w:pPr>
              <w:pStyle w:val="Zoznamsodrkami"/>
              <w:jc w:val="right"/>
              <w:rPr>
                <w:i/>
              </w:rPr>
            </w:pPr>
            <w:r w:rsidRPr="00556C64">
              <w:rPr>
                <w:i/>
              </w:rPr>
              <w:t>8 840,87 €</w:t>
            </w:r>
          </w:p>
        </w:tc>
      </w:tr>
      <w:tr w:rsidR="00B85343" w:rsidRPr="00AA57FF" w:rsidTr="00B85343">
        <w:tc>
          <w:tcPr>
            <w:tcW w:w="4111" w:type="dxa"/>
          </w:tcPr>
          <w:p w:rsidR="00B85343" w:rsidRPr="00AA57FF" w:rsidRDefault="00B85343" w:rsidP="00AA57FF">
            <w:pPr>
              <w:pStyle w:val="Zoznamsodrkami"/>
              <w:rPr>
                <w:b/>
              </w:rPr>
            </w:pPr>
            <w:r>
              <w:rPr>
                <w:b/>
              </w:rPr>
              <w:t>SO 03 Vodovodná prípojka</w:t>
            </w:r>
          </w:p>
        </w:tc>
        <w:tc>
          <w:tcPr>
            <w:tcW w:w="2126" w:type="dxa"/>
          </w:tcPr>
          <w:p w:rsidR="00B85343" w:rsidRDefault="005F21D1" w:rsidP="00AA57FF">
            <w:pPr>
              <w:pStyle w:val="Zoznamsodrkami"/>
              <w:rPr>
                <w:b/>
              </w:rPr>
            </w:pPr>
            <w:r w:rsidRPr="005F21D1">
              <w:rPr>
                <w:b/>
              </w:rPr>
              <w:t>3 734,09 €</w:t>
            </w:r>
          </w:p>
        </w:tc>
        <w:tc>
          <w:tcPr>
            <w:tcW w:w="2410" w:type="dxa"/>
          </w:tcPr>
          <w:p w:rsidR="00B85343" w:rsidRDefault="005F21D1" w:rsidP="00AA57FF">
            <w:pPr>
              <w:pStyle w:val="Zoznamsodrkami"/>
              <w:rPr>
                <w:b/>
              </w:rPr>
            </w:pPr>
            <w:r w:rsidRPr="005F21D1">
              <w:rPr>
                <w:b/>
              </w:rPr>
              <w:t>4 480,91 €</w:t>
            </w:r>
          </w:p>
        </w:tc>
      </w:tr>
      <w:tr w:rsidR="007C3BDC" w:rsidRPr="00AA57FF" w:rsidTr="00B85343">
        <w:tc>
          <w:tcPr>
            <w:tcW w:w="4111" w:type="dxa"/>
          </w:tcPr>
          <w:p w:rsidR="007C3BDC" w:rsidRPr="00AA57FF" w:rsidRDefault="00B85343" w:rsidP="00B85343">
            <w:pPr>
              <w:pStyle w:val="Zoznamsodrkami"/>
              <w:rPr>
                <w:b/>
              </w:rPr>
            </w:pPr>
            <w:r>
              <w:rPr>
                <w:b/>
              </w:rPr>
              <w:t xml:space="preserve">SO 04 </w:t>
            </w:r>
            <w:r w:rsidR="00AA57FF" w:rsidRPr="00AA57FF">
              <w:rPr>
                <w:b/>
              </w:rPr>
              <w:t xml:space="preserve">Rozšírenie </w:t>
            </w:r>
            <w:r>
              <w:rPr>
                <w:b/>
              </w:rPr>
              <w:t>verejného vodovodu</w:t>
            </w:r>
          </w:p>
        </w:tc>
        <w:tc>
          <w:tcPr>
            <w:tcW w:w="2126" w:type="dxa"/>
          </w:tcPr>
          <w:p w:rsidR="007C3BDC" w:rsidRPr="00AA57FF" w:rsidRDefault="005F21D1" w:rsidP="00AA57FF">
            <w:pPr>
              <w:pStyle w:val="Zoznamsodrkami"/>
              <w:rPr>
                <w:b/>
              </w:rPr>
            </w:pPr>
            <w:r>
              <w:rPr>
                <w:b/>
              </w:rPr>
              <w:t xml:space="preserve">9 525,38 </w:t>
            </w:r>
            <w:r w:rsidR="00C73599">
              <w:rPr>
                <w:b/>
              </w:rPr>
              <w:t>€</w:t>
            </w:r>
          </w:p>
        </w:tc>
        <w:tc>
          <w:tcPr>
            <w:tcW w:w="2410" w:type="dxa"/>
          </w:tcPr>
          <w:p w:rsidR="007C3BDC" w:rsidRPr="00AA57FF" w:rsidRDefault="005F21D1" w:rsidP="005F21D1">
            <w:pPr>
              <w:pStyle w:val="Zoznamsodrkami"/>
              <w:rPr>
                <w:b/>
              </w:rPr>
            </w:pPr>
            <w:r>
              <w:rPr>
                <w:b/>
              </w:rPr>
              <w:t>11 430,46</w:t>
            </w:r>
            <w:r w:rsidR="00850037">
              <w:rPr>
                <w:b/>
              </w:rPr>
              <w:t xml:space="preserve"> €</w:t>
            </w:r>
          </w:p>
        </w:tc>
      </w:tr>
      <w:tr w:rsidR="007C3BDC" w:rsidRPr="00AA57FF" w:rsidTr="00B85343">
        <w:tc>
          <w:tcPr>
            <w:tcW w:w="4111" w:type="dxa"/>
          </w:tcPr>
          <w:p w:rsidR="007C3BDC" w:rsidRPr="00AA57FF" w:rsidRDefault="00AA57FF" w:rsidP="00AA57FF">
            <w:pPr>
              <w:pStyle w:val="Zoznamsodrkami"/>
              <w:rPr>
                <w:b/>
              </w:rPr>
            </w:pPr>
            <w:r w:rsidRPr="00AA57FF">
              <w:rPr>
                <w:b/>
              </w:rPr>
              <w:t xml:space="preserve">SO 05 Prípojka </w:t>
            </w:r>
            <w:r w:rsidR="00B85343">
              <w:rPr>
                <w:b/>
              </w:rPr>
              <w:t xml:space="preserve">splaškovej </w:t>
            </w:r>
            <w:r w:rsidRPr="00AA57FF">
              <w:rPr>
                <w:b/>
              </w:rPr>
              <w:t>kanalizácie</w:t>
            </w:r>
            <w:r w:rsidR="00B85343">
              <w:rPr>
                <w:b/>
              </w:rPr>
              <w:t>, ČOV</w:t>
            </w:r>
          </w:p>
        </w:tc>
        <w:tc>
          <w:tcPr>
            <w:tcW w:w="2126" w:type="dxa"/>
          </w:tcPr>
          <w:p w:rsidR="007C3BDC" w:rsidRPr="00AA57FF" w:rsidRDefault="00252744" w:rsidP="00B44748">
            <w:pPr>
              <w:pStyle w:val="Zoznamsodrkami"/>
              <w:rPr>
                <w:b/>
              </w:rPr>
            </w:pPr>
            <w:r>
              <w:rPr>
                <w:b/>
              </w:rPr>
              <w:t xml:space="preserve">19 803,78 </w:t>
            </w:r>
            <w:r w:rsidR="00C73599">
              <w:rPr>
                <w:b/>
              </w:rPr>
              <w:t>€</w:t>
            </w:r>
          </w:p>
        </w:tc>
        <w:tc>
          <w:tcPr>
            <w:tcW w:w="2410" w:type="dxa"/>
          </w:tcPr>
          <w:p w:rsidR="007C3BDC" w:rsidRPr="00AA57FF" w:rsidRDefault="00252744" w:rsidP="00AA57FF">
            <w:pPr>
              <w:pStyle w:val="Zoznamsodrkami"/>
              <w:rPr>
                <w:b/>
              </w:rPr>
            </w:pPr>
            <w:r>
              <w:rPr>
                <w:b/>
              </w:rPr>
              <w:t xml:space="preserve">23 764,53 </w:t>
            </w:r>
            <w:r w:rsidR="00850037">
              <w:rPr>
                <w:b/>
              </w:rPr>
              <w:t>€</w:t>
            </w:r>
          </w:p>
        </w:tc>
      </w:tr>
      <w:tr w:rsidR="007C3BDC" w:rsidRPr="00AA57FF" w:rsidTr="00B85343">
        <w:tc>
          <w:tcPr>
            <w:tcW w:w="4111" w:type="dxa"/>
          </w:tcPr>
          <w:p w:rsidR="007C3BDC" w:rsidRPr="00AA57FF" w:rsidRDefault="00AA57FF" w:rsidP="00AA57FF">
            <w:pPr>
              <w:pStyle w:val="Zoznamsodrkami"/>
              <w:jc w:val="right"/>
              <w:rPr>
                <w:i/>
              </w:rPr>
            </w:pPr>
            <w:r w:rsidRPr="00AA57FF">
              <w:rPr>
                <w:i/>
              </w:rPr>
              <w:lastRenderedPageBreak/>
              <w:t>Prípojka</w:t>
            </w:r>
            <w:r>
              <w:rPr>
                <w:i/>
              </w:rPr>
              <w:t xml:space="preserve"> splaškovej </w:t>
            </w:r>
            <w:r w:rsidRPr="00AA57FF">
              <w:rPr>
                <w:i/>
              </w:rPr>
              <w:t>kanalizácie</w:t>
            </w:r>
          </w:p>
        </w:tc>
        <w:tc>
          <w:tcPr>
            <w:tcW w:w="2126" w:type="dxa"/>
          </w:tcPr>
          <w:p w:rsidR="007C3BDC" w:rsidRPr="00AA57FF" w:rsidRDefault="00252744" w:rsidP="00AA57FF">
            <w:pPr>
              <w:pStyle w:val="Zoznamsodrkami"/>
              <w:jc w:val="right"/>
              <w:rPr>
                <w:i/>
              </w:rPr>
            </w:pPr>
            <w:r>
              <w:rPr>
                <w:i/>
              </w:rPr>
              <w:t xml:space="preserve">2 069,73 </w:t>
            </w:r>
            <w:r w:rsidR="00C73599">
              <w:rPr>
                <w:i/>
              </w:rPr>
              <w:t>€</w:t>
            </w:r>
          </w:p>
        </w:tc>
        <w:tc>
          <w:tcPr>
            <w:tcW w:w="2410" w:type="dxa"/>
          </w:tcPr>
          <w:p w:rsidR="007C3BDC" w:rsidRPr="00AA57FF" w:rsidRDefault="00252744" w:rsidP="00AA57FF">
            <w:pPr>
              <w:pStyle w:val="Zoznamsodrkami"/>
              <w:jc w:val="right"/>
              <w:rPr>
                <w:i/>
              </w:rPr>
            </w:pPr>
            <w:r>
              <w:rPr>
                <w:i/>
              </w:rPr>
              <w:t xml:space="preserve">2 483,67 </w:t>
            </w:r>
            <w:r w:rsidR="00850037">
              <w:rPr>
                <w:i/>
              </w:rPr>
              <w:t>€</w:t>
            </w:r>
          </w:p>
        </w:tc>
      </w:tr>
      <w:tr w:rsidR="007C3BDC" w:rsidRPr="00AA57FF" w:rsidTr="00B85343">
        <w:tc>
          <w:tcPr>
            <w:tcW w:w="4111" w:type="dxa"/>
          </w:tcPr>
          <w:p w:rsidR="007C3BDC" w:rsidRPr="00AA57FF" w:rsidRDefault="00AA57FF" w:rsidP="00AA57FF">
            <w:pPr>
              <w:pStyle w:val="Zoznamsodrkami"/>
              <w:jc w:val="right"/>
              <w:rPr>
                <w:i/>
              </w:rPr>
            </w:pPr>
            <w:r>
              <w:rPr>
                <w:i/>
              </w:rPr>
              <w:t>Čistiareň odpadových vôd</w:t>
            </w:r>
          </w:p>
        </w:tc>
        <w:tc>
          <w:tcPr>
            <w:tcW w:w="2126" w:type="dxa"/>
          </w:tcPr>
          <w:p w:rsidR="007C3BDC" w:rsidRPr="00AA57FF" w:rsidRDefault="00556C64" w:rsidP="00B44748">
            <w:pPr>
              <w:pStyle w:val="Zoznamsodrkami"/>
              <w:jc w:val="right"/>
              <w:rPr>
                <w:i/>
              </w:rPr>
            </w:pPr>
            <w:r>
              <w:rPr>
                <w:i/>
              </w:rPr>
              <w:t xml:space="preserve">17 734,05 </w:t>
            </w:r>
            <w:r w:rsidR="00C73599">
              <w:rPr>
                <w:i/>
              </w:rPr>
              <w:t>€</w:t>
            </w:r>
          </w:p>
        </w:tc>
        <w:tc>
          <w:tcPr>
            <w:tcW w:w="2410" w:type="dxa"/>
          </w:tcPr>
          <w:p w:rsidR="007C3BDC" w:rsidRPr="00AA57FF" w:rsidRDefault="00556C64" w:rsidP="00AA57FF">
            <w:pPr>
              <w:pStyle w:val="Zoznamsodrkami"/>
              <w:jc w:val="right"/>
              <w:rPr>
                <w:i/>
              </w:rPr>
            </w:pPr>
            <w:r>
              <w:rPr>
                <w:i/>
              </w:rPr>
              <w:t xml:space="preserve">21 280,86 </w:t>
            </w:r>
            <w:r w:rsidR="00850037">
              <w:rPr>
                <w:i/>
              </w:rPr>
              <w:t>€</w:t>
            </w:r>
          </w:p>
        </w:tc>
      </w:tr>
      <w:tr w:rsidR="009B1E32" w:rsidRPr="00AA57FF" w:rsidTr="00B85343">
        <w:tc>
          <w:tcPr>
            <w:tcW w:w="4111" w:type="dxa"/>
            <w:tcBorders>
              <w:bottom w:val="single" w:sz="4" w:space="0" w:color="auto"/>
            </w:tcBorders>
          </w:tcPr>
          <w:p w:rsidR="009B1E32" w:rsidRPr="00B85343" w:rsidRDefault="009B1E32" w:rsidP="00B85343">
            <w:pPr>
              <w:pStyle w:val="Zoznamsodrkami"/>
              <w:rPr>
                <w:b/>
              </w:rPr>
            </w:pPr>
            <w:r w:rsidRPr="00AA57FF">
              <w:rPr>
                <w:b/>
              </w:rPr>
              <w:t>SO 0</w:t>
            </w:r>
            <w:r>
              <w:rPr>
                <w:b/>
              </w:rPr>
              <w:t>6</w:t>
            </w:r>
            <w:r w:rsidRPr="00AA57FF">
              <w:rPr>
                <w:b/>
              </w:rPr>
              <w:t xml:space="preserve"> Prípojka </w:t>
            </w:r>
            <w:r>
              <w:rPr>
                <w:b/>
              </w:rPr>
              <w:t xml:space="preserve">dažďovej </w:t>
            </w:r>
            <w:r w:rsidRPr="00AA57FF">
              <w:rPr>
                <w:b/>
              </w:rPr>
              <w:t>kanalizácie</w:t>
            </w:r>
          </w:p>
        </w:tc>
        <w:tc>
          <w:tcPr>
            <w:tcW w:w="2126" w:type="dxa"/>
            <w:tcBorders>
              <w:bottom w:val="single" w:sz="4" w:space="0" w:color="auto"/>
            </w:tcBorders>
          </w:tcPr>
          <w:p w:rsidR="009B1E32" w:rsidRPr="00BA7236" w:rsidRDefault="00252744" w:rsidP="009B1E32">
            <w:pPr>
              <w:pStyle w:val="Zoznamsodrkami"/>
              <w:rPr>
                <w:b/>
                <w:i/>
              </w:rPr>
            </w:pPr>
            <w:r>
              <w:rPr>
                <w:b/>
                <w:i/>
              </w:rPr>
              <w:t xml:space="preserve">25 354,62 </w:t>
            </w:r>
            <w:r w:rsidR="00BA7236" w:rsidRPr="00BA7236">
              <w:rPr>
                <w:b/>
                <w:i/>
              </w:rPr>
              <w:t>€</w:t>
            </w:r>
          </w:p>
        </w:tc>
        <w:tc>
          <w:tcPr>
            <w:tcW w:w="2410" w:type="dxa"/>
            <w:tcBorders>
              <w:bottom w:val="single" w:sz="4" w:space="0" w:color="auto"/>
            </w:tcBorders>
          </w:tcPr>
          <w:p w:rsidR="009B1E32" w:rsidRPr="00BA7236" w:rsidRDefault="00252744" w:rsidP="0087024C">
            <w:pPr>
              <w:pStyle w:val="Zoznamsodrkami"/>
              <w:rPr>
                <w:b/>
                <w:i/>
              </w:rPr>
            </w:pPr>
            <w:r>
              <w:rPr>
                <w:b/>
                <w:i/>
              </w:rPr>
              <w:t xml:space="preserve">30 425,55 </w:t>
            </w:r>
            <w:r w:rsidR="00BA7236" w:rsidRPr="00BA7236">
              <w:rPr>
                <w:b/>
                <w:i/>
              </w:rPr>
              <w:t>€</w:t>
            </w:r>
          </w:p>
        </w:tc>
      </w:tr>
      <w:tr w:rsidR="00B85343" w:rsidRPr="00B85343" w:rsidTr="00B85343">
        <w:tc>
          <w:tcPr>
            <w:tcW w:w="4111" w:type="dxa"/>
            <w:tcBorders>
              <w:bottom w:val="single" w:sz="4" w:space="0" w:color="auto"/>
            </w:tcBorders>
          </w:tcPr>
          <w:p w:rsidR="00B85343" w:rsidRPr="00B85343" w:rsidRDefault="00B85343" w:rsidP="00B85343">
            <w:pPr>
              <w:pStyle w:val="Zoznamsodrkami"/>
              <w:jc w:val="right"/>
              <w:rPr>
                <w:i/>
              </w:rPr>
            </w:pPr>
            <w:r w:rsidRPr="00B85343">
              <w:rPr>
                <w:i/>
              </w:rPr>
              <w:t>Dažďová kanalizácia (z bytového domu)</w:t>
            </w:r>
          </w:p>
        </w:tc>
        <w:tc>
          <w:tcPr>
            <w:tcW w:w="2126" w:type="dxa"/>
            <w:tcBorders>
              <w:bottom w:val="single" w:sz="4" w:space="0" w:color="auto"/>
            </w:tcBorders>
          </w:tcPr>
          <w:p w:rsidR="00B85343" w:rsidRPr="00B85343" w:rsidRDefault="00252744" w:rsidP="00252744">
            <w:pPr>
              <w:pStyle w:val="Zoznamsodrkami"/>
              <w:jc w:val="right"/>
              <w:rPr>
                <w:i/>
              </w:rPr>
            </w:pPr>
            <w:r w:rsidRPr="00252744">
              <w:rPr>
                <w:i/>
              </w:rPr>
              <w:t>12 933,90 €</w:t>
            </w:r>
          </w:p>
        </w:tc>
        <w:tc>
          <w:tcPr>
            <w:tcW w:w="2410" w:type="dxa"/>
            <w:tcBorders>
              <w:bottom w:val="single" w:sz="4" w:space="0" w:color="auto"/>
            </w:tcBorders>
          </w:tcPr>
          <w:p w:rsidR="00B85343" w:rsidRPr="00B85343" w:rsidRDefault="00252744" w:rsidP="00252744">
            <w:pPr>
              <w:pStyle w:val="Zoznamsodrkami"/>
              <w:jc w:val="right"/>
              <w:rPr>
                <w:i/>
              </w:rPr>
            </w:pPr>
            <w:r>
              <w:rPr>
                <w:i/>
              </w:rPr>
              <w:tab/>
            </w:r>
            <w:r w:rsidRPr="00252744">
              <w:rPr>
                <w:i/>
              </w:rPr>
              <w:t>15 520,68 €</w:t>
            </w:r>
          </w:p>
        </w:tc>
      </w:tr>
      <w:tr w:rsidR="00B85343" w:rsidRPr="00B85343" w:rsidTr="00B85343">
        <w:tc>
          <w:tcPr>
            <w:tcW w:w="4111" w:type="dxa"/>
            <w:tcBorders>
              <w:bottom w:val="single" w:sz="4" w:space="0" w:color="auto"/>
            </w:tcBorders>
          </w:tcPr>
          <w:p w:rsidR="00B85343" w:rsidRPr="00B85343" w:rsidRDefault="00B85343" w:rsidP="00B85343">
            <w:pPr>
              <w:pStyle w:val="Zoznamsodrkami"/>
              <w:jc w:val="right"/>
              <w:rPr>
                <w:i/>
              </w:rPr>
            </w:pPr>
            <w:r w:rsidRPr="00B85343">
              <w:rPr>
                <w:i/>
              </w:rPr>
              <w:t xml:space="preserve">Dažďová kanalizácia </w:t>
            </w:r>
            <w:r>
              <w:rPr>
                <w:i/>
              </w:rPr>
              <w:t>(zaolejovaná</w:t>
            </w:r>
            <w:r w:rsidRPr="00B85343">
              <w:rPr>
                <w:i/>
              </w:rPr>
              <w:t>)</w:t>
            </w:r>
          </w:p>
        </w:tc>
        <w:tc>
          <w:tcPr>
            <w:tcW w:w="2126" w:type="dxa"/>
            <w:tcBorders>
              <w:bottom w:val="single" w:sz="4" w:space="0" w:color="auto"/>
            </w:tcBorders>
          </w:tcPr>
          <w:p w:rsidR="00B85343" w:rsidRPr="00B85343" w:rsidRDefault="0087024C" w:rsidP="00B85343">
            <w:pPr>
              <w:pStyle w:val="Zoznamsodrkami"/>
              <w:jc w:val="right"/>
              <w:rPr>
                <w:i/>
              </w:rPr>
            </w:pPr>
            <w:r w:rsidRPr="0087024C">
              <w:rPr>
                <w:i/>
              </w:rPr>
              <w:t>8 203,08 €</w:t>
            </w:r>
          </w:p>
        </w:tc>
        <w:tc>
          <w:tcPr>
            <w:tcW w:w="2410" w:type="dxa"/>
            <w:tcBorders>
              <w:bottom w:val="single" w:sz="4" w:space="0" w:color="auto"/>
            </w:tcBorders>
          </w:tcPr>
          <w:p w:rsidR="00B85343" w:rsidRPr="00B85343" w:rsidRDefault="0087024C" w:rsidP="0087024C">
            <w:pPr>
              <w:pStyle w:val="Zoznamsodrkami"/>
              <w:jc w:val="right"/>
              <w:rPr>
                <w:i/>
              </w:rPr>
            </w:pPr>
            <w:r>
              <w:rPr>
                <w:i/>
              </w:rPr>
              <w:tab/>
            </w:r>
            <w:r>
              <w:rPr>
                <w:i/>
              </w:rPr>
              <w:tab/>
            </w:r>
            <w:r w:rsidRPr="0087024C">
              <w:rPr>
                <w:i/>
              </w:rPr>
              <w:t>9 843,70 €</w:t>
            </w:r>
          </w:p>
        </w:tc>
      </w:tr>
      <w:tr w:rsidR="00B85343" w:rsidRPr="00B85343" w:rsidTr="00B85343">
        <w:tc>
          <w:tcPr>
            <w:tcW w:w="4111" w:type="dxa"/>
            <w:tcBorders>
              <w:bottom w:val="single" w:sz="4" w:space="0" w:color="auto"/>
            </w:tcBorders>
          </w:tcPr>
          <w:p w:rsidR="00B85343" w:rsidRPr="00B85343" w:rsidRDefault="00B85343" w:rsidP="00B85343">
            <w:pPr>
              <w:pStyle w:val="Zoznamsodrkami"/>
              <w:jc w:val="right"/>
              <w:rPr>
                <w:i/>
              </w:rPr>
            </w:pPr>
            <w:r>
              <w:rPr>
                <w:i/>
              </w:rPr>
              <w:t>Odlučovač ropných látok</w:t>
            </w:r>
          </w:p>
        </w:tc>
        <w:tc>
          <w:tcPr>
            <w:tcW w:w="2126" w:type="dxa"/>
            <w:tcBorders>
              <w:bottom w:val="single" w:sz="4" w:space="0" w:color="auto"/>
            </w:tcBorders>
          </w:tcPr>
          <w:p w:rsidR="00B85343" w:rsidRPr="00B85343" w:rsidRDefault="0087024C" w:rsidP="00B85343">
            <w:pPr>
              <w:pStyle w:val="Zoznamsodrkami"/>
              <w:jc w:val="right"/>
              <w:rPr>
                <w:i/>
              </w:rPr>
            </w:pPr>
            <w:r w:rsidRPr="0087024C">
              <w:rPr>
                <w:i/>
              </w:rPr>
              <w:t>4 217,64 €</w:t>
            </w:r>
          </w:p>
        </w:tc>
        <w:tc>
          <w:tcPr>
            <w:tcW w:w="2410" w:type="dxa"/>
            <w:tcBorders>
              <w:bottom w:val="single" w:sz="4" w:space="0" w:color="auto"/>
            </w:tcBorders>
          </w:tcPr>
          <w:p w:rsidR="00B85343" w:rsidRPr="00B85343" w:rsidRDefault="0087024C" w:rsidP="00B85343">
            <w:pPr>
              <w:pStyle w:val="Zoznamsodrkami"/>
              <w:jc w:val="right"/>
              <w:rPr>
                <w:i/>
              </w:rPr>
            </w:pPr>
            <w:r w:rsidRPr="0087024C">
              <w:rPr>
                <w:i/>
              </w:rPr>
              <w:t>5 061,17 €</w:t>
            </w:r>
          </w:p>
        </w:tc>
      </w:tr>
      <w:tr w:rsidR="00AA57FF" w:rsidRPr="00AA57FF" w:rsidTr="00B85343">
        <w:tc>
          <w:tcPr>
            <w:tcW w:w="4111" w:type="dxa"/>
            <w:tcBorders>
              <w:bottom w:val="single" w:sz="4" w:space="0" w:color="auto"/>
            </w:tcBorders>
          </w:tcPr>
          <w:p w:rsidR="00AA57FF" w:rsidRPr="00AA57FF" w:rsidRDefault="00AA57FF" w:rsidP="00AA57FF">
            <w:pPr>
              <w:pStyle w:val="Zoznamsodrkami"/>
              <w:rPr>
                <w:b/>
              </w:rPr>
            </w:pPr>
            <w:r w:rsidRPr="00AA57FF">
              <w:rPr>
                <w:b/>
              </w:rPr>
              <w:t>SO 07 Elektrická prípojka NN</w:t>
            </w:r>
          </w:p>
        </w:tc>
        <w:tc>
          <w:tcPr>
            <w:tcW w:w="2126" w:type="dxa"/>
            <w:tcBorders>
              <w:bottom w:val="single" w:sz="4" w:space="0" w:color="auto"/>
            </w:tcBorders>
          </w:tcPr>
          <w:p w:rsidR="00AA57FF" w:rsidRPr="00AA57FF" w:rsidRDefault="0087024C" w:rsidP="00AA57FF">
            <w:pPr>
              <w:pStyle w:val="Zoznamsodrkami"/>
              <w:rPr>
                <w:b/>
              </w:rPr>
            </w:pPr>
            <w:r>
              <w:rPr>
                <w:b/>
              </w:rPr>
              <w:t xml:space="preserve">2 104,03 </w:t>
            </w:r>
            <w:r w:rsidR="00BA7236">
              <w:rPr>
                <w:b/>
              </w:rPr>
              <w:t>€</w:t>
            </w:r>
          </w:p>
        </w:tc>
        <w:tc>
          <w:tcPr>
            <w:tcW w:w="2410" w:type="dxa"/>
            <w:tcBorders>
              <w:bottom w:val="single" w:sz="4" w:space="0" w:color="auto"/>
            </w:tcBorders>
          </w:tcPr>
          <w:p w:rsidR="00AA57FF" w:rsidRPr="00AA57FF" w:rsidRDefault="0087024C" w:rsidP="00AA57FF">
            <w:pPr>
              <w:pStyle w:val="Zoznamsodrkami"/>
              <w:rPr>
                <w:b/>
              </w:rPr>
            </w:pPr>
            <w:r>
              <w:rPr>
                <w:b/>
              </w:rPr>
              <w:t xml:space="preserve">2 524,84 </w:t>
            </w:r>
            <w:r w:rsidR="00BA7236">
              <w:rPr>
                <w:b/>
              </w:rPr>
              <w:t>€</w:t>
            </w:r>
          </w:p>
        </w:tc>
      </w:tr>
      <w:tr w:rsidR="00B85343" w:rsidRPr="00AA57FF" w:rsidTr="00B85343">
        <w:tc>
          <w:tcPr>
            <w:tcW w:w="4111" w:type="dxa"/>
            <w:tcBorders>
              <w:bottom w:val="single" w:sz="4" w:space="0" w:color="auto"/>
            </w:tcBorders>
          </w:tcPr>
          <w:p w:rsidR="00B85343" w:rsidRPr="00AA57FF" w:rsidRDefault="00B85343" w:rsidP="00AA57FF">
            <w:pPr>
              <w:pStyle w:val="Zoznamsodrkami"/>
              <w:rPr>
                <w:b/>
              </w:rPr>
            </w:pPr>
            <w:r>
              <w:rPr>
                <w:b/>
              </w:rPr>
              <w:t>SO 10 Prípojka verejného  osvetlenia</w:t>
            </w:r>
          </w:p>
        </w:tc>
        <w:tc>
          <w:tcPr>
            <w:tcW w:w="2126" w:type="dxa"/>
            <w:tcBorders>
              <w:bottom w:val="single" w:sz="4" w:space="0" w:color="auto"/>
            </w:tcBorders>
          </w:tcPr>
          <w:p w:rsidR="00B85343" w:rsidRDefault="0087024C" w:rsidP="00AA57FF">
            <w:pPr>
              <w:pStyle w:val="Zoznamsodrkami"/>
              <w:rPr>
                <w:b/>
              </w:rPr>
            </w:pPr>
            <w:r>
              <w:rPr>
                <w:b/>
              </w:rPr>
              <w:t xml:space="preserve">4 451,87 </w:t>
            </w:r>
            <w:r w:rsidR="00B85343">
              <w:rPr>
                <w:b/>
              </w:rPr>
              <w:t>€</w:t>
            </w:r>
          </w:p>
        </w:tc>
        <w:tc>
          <w:tcPr>
            <w:tcW w:w="2410" w:type="dxa"/>
            <w:tcBorders>
              <w:bottom w:val="single" w:sz="4" w:space="0" w:color="auto"/>
            </w:tcBorders>
          </w:tcPr>
          <w:p w:rsidR="00B85343" w:rsidRDefault="0087024C" w:rsidP="00AA57FF">
            <w:pPr>
              <w:pStyle w:val="Zoznamsodrkami"/>
              <w:rPr>
                <w:b/>
              </w:rPr>
            </w:pPr>
            <w:r>
              <w:rPr>
                <w:b/>
              </w:rPr>
              <w:t xml:space="preserve">5 342,24 </w:t>
            </w:r>
            <w:r w:rsidR="00B85343">
              <w:rPr>
                <w:b/>
              </w:rPr>
              <w:t>€</w:t>
            </w:r>
          </w:p>
        </w:tc>
      </w:tr>
      <w:tr w:rsidR="00BB3885" w:rsidRPr="007C3BDC" w:rsidTr="00B85343">
        <w:tc>
          <w:tcPr>
            <w:tcW w:w="4111" w:type="dxa"/>
            <w:shd w:val="clear" w:color="auto" w:fill="C6D9F1" w:themeFill="text2" w:themeFillTint="33"/>
            <w:vAlign w:val="center"/>
          </w:tcPr>
          <w:p w:rsidR="00BB3885" w:rsidRPr="00AA57FF" w:rsidRDefault="00BB3885" w:rsidP="00AA57FF">
            <w:pPr>
              <w:pStyle w:val="Zoznamsodrkami"/>
              <w:rPr>
                <w:b/>
              </w:rPr>
            </w:pPr>
            <w:r w:rsidRPr="00AA57FF">
              <w:rPr>
                <w:b/>
              </w:rPr>
              <w:t>SPOLU</w:t>
            </w:r>
          </w:p>
        </w:tc>
        <w:tc>
          <w:tcPr>
            <w:tcW w:w="2126" w:type="dxa"/>
            <w:shd w:val="clear" w:color="auto" w:fill="C6D9F1" w:themeFill="text2" w:themeFillTint="33"/>
            <w:vAlign w:val="center"/>
          </w:tcPr>
          <w:p w:rsidR="00BB3885" w:rsidRPr="00D73125" w:rsidRDefault="0087024C" w:rsidP="00BB3885">
            <w:pPr>
              <w:spacing w:after="0" w:line="240" w:lineRule="auto"/>
              <w:rPr>
                <w:b/>
              </w:rPr>
            </w:pPr>
            <w:r>
              <w:rPr>
                <w:b/>
              </w:rPr>
              <w:t xml:space="preserve">119 818,32 </w:t>
            </w:r>
            <w:r w:rsidR="00F45B11">
              <w:rPr>
                <w:b/>
              </w:rPr>
              <w:t>€</w:t>
            </w:r>
          </w:p>
        </w:tc>
        <w:tc>
          <w:tcPr>
            <w:tcW w:w="2410" w:type="dxa"/>
            <w:shd w:val="clear" w:color="auto" w:fill="C6D9F1" w:themeFill="text2" w:themeFillTint="33"/>
            <w:vAlign w:val="center"/>
          </w:tcPr>
          <w:p w:rsidR="00BB3885" w:rsidRPr="00D73125" w:rsidRDefault="0087024C" w:rsidP="00BB3885">
            <w:pPr>
              <w:spacing w:after="0" w:line="240" w:lineRule="auto"/>
              <w:rPr>
                <w:b/>
              </w:rPr>
            </w:pPr>
            <w:r>
              <w:rPr>
                <w:b/>
              </w:rPr>
              <w:t xml:space="preserve">143 781,98 </w:t>
            </w:r>
            <w:r w:rsidR="00F45B11">
              <w:rPr>
                <w:b/>
              </w:rPr>
              <w:t>€</w:t>
            </w:r>
          </w:p>
        </w:tc>
      </w:tr>
    </w:tbl>
    <w:p w:rsidR="00497FB3" w:rsidRPr="008D5B0E" w:rsidRDefault="00497FB3" w:rsidP="00AA57FF">
      <w:pPr>
        <w:pStyle w:val="Zoznamsodrkami"/>
      </w:pPr>
    </w:p>
    <w:p w:rsidR="00D22665" w:rsidRDefault="00497FB3" w:rsidP="004D3C1D">
      <w:pPr>
        <w:pStyle w:val="Zoznamsodrkami"/>
        <w:jc w:val="both"/>
      </w:pPr>
      <w:r>
        <w:t>2.</w:t>
      </w:r>
      <w:r>
        <w:tab/>
      </w:r>
      <w:r w:rsidRPr="008D5B0E">
        <w:t>Kúpna cena dohodnutá v odseku 1 je záväzná a konečná a  kupujúci nehnuteľnosti za dohodnutú konečnú a nemennú kúpnu cenu kupuje do výlučného vlastníctva.</w:t>
      </w:r>
      <w:r w:rsidR="00D22665">
        <w:t xml:space="preserve"> </w:t>
      </w:r>
    </w:p>
    <w:p w:rsidR="00497FB3" w:rsidRPr="008D5B0E" w:rsidRDefault="00D22665" w:rsidP="004D3C1D">
      <w:pPr>
        <w:pStyle w:val="Zoznamsodrkami"/>
        <w:jc w:val="both"/>
      </w:pPr>
      <w:r>
        <w:t>3.</w:t>
      </w:r>
      <w:r>
        <w:tab/>
      </w:r>
      <w:r w:rsidR="00497FB3" w:rsidRPr="008D5B0E">
        <w:t>Kúpna cena za jednotlivé byty špecifikovaná v odseku 1 nezahŕňa cenu za prislúchajúci spoluvlastnícky podiel na spoloč</w:t>
      </w:r>
      <w:r w:rsidR="000F1C50">
        <w:t>ných zariadeniach bytového domu</w:t>
      </w:r>
      <w:r w:rsidR="00497FB3" w:rsidRPr="008D5B0E">
        <w:t xml:space="preserve">, ktoré nie sú jeho stavebnou súčasťou, príslušenstve </w:t>
      </w:r>
      <w:r w:rsidR="00BB3885">
        <w:t>bytov</w:t>
      </w:r>
      <w:r w:rsidR="000F1C50">
        <w:t>ého domu a pozemku pod domom</w:t>
      </w:r>
      <w:r w:rsidR="00497FB3" w:rsidRPr="008D5B0E">
        <w:t>.</w:t>
      </w:r>
    </w:p>
    <w:p w:rsidR="00497FB3" w:rsidRPr="008D5B0E" w:rsidRDefault="00D22665" w:rsidP="004D3C1D">
      <w:pPr>
        <w:pStyle w:val="Zoznamsodrkami"/>
        <w:jc w:val="both"/>
      </w:pPr>
      <w:r>
        <w:t>4.</w:t>
      </w:r>
      <w:r>
        <w:tab/>
      </w:r>
      <w:r w:rsidR="00497FB3">
        <w:t>Časť kúpnej ceny za bytov</w:t>
      </w:r>
      <w:r w:rsidR="004D3C1D">
        <w:t>ý</w:t>
      </w:r>
      <w:r w:rsidR="00497FB3">
        <w:t xml:space="preserve"> dom</w:t>
      </w:r>
      <w:r w:rsidR="00BB3885">
        <w:t xml:space="preserve"> vo výške </w:t>
      </w:r>
      <w:r w:rsidR="009E7EAC">
        <w:rPr>
          <w:b/>
        </w:rPr>
        <w:t>304 990</w:t>
      </w:r>
      <w:r w:rsidR="00BB3885">
        <w:rPr>
          <w:b/>
        </w:rPr>
        <w:t xml:space="preserve">,00 </w:t>
      </w:r>
      <w:r w:rsidR="00497FB3" w:rsidRPr="008750FC">
        <w:rPr>
          <w:b/>
        </w:rPr>
        <w:t>€</w:t>
      </w:r>
      <w:r w:rsidR="00BB3885">
        <w:rPr>
          <w:b/>
        </w:rPr>
        <w:t xml:space="preserve"> </w:t>
      </w:r>
      <w:r w:rsidR="00497FB3" w:rsidRPr="008D5B0E">
        <w:t>bude uhradená na účet predávajúceho uvedený v záhlaví tejto zmluvy po písomnej výzve predávajúceho z prostriedkov pos</w:t>
      </w:r>
      <w:r w:rsidR="00023C1E">
        <w:t xml:space="preserve">kytnutých Ministerstvom dopravy a výstavby </w:t>
      </w:r>
      <w:r w:rsidR="00497FB3" w:rsidRPr="008D5B0E">
        <w:t xml:space="preserve"> Slovenskej republiky podľa zákona č. 443/2010 Z. z.</w:t>
      </w:r>
    </w:p>
    <w:p w:rsidR="00497FB3" w:rsidRPr="008D5B0E" w:rsidRDefault="00D22665" w:rsidP="004D3C1D">
      <w:pPr>
        <w:pStyle w:val="Zoznamsodrkami"/>
        <w:jc w:val="both"/>
      </w:pPr>
      <w:r>
        <w:t>5.</w:t>
      </w:r>
      <w:r>
        <w:tab/>
      </w:r>
      <w:r w:rsidR="00497FB3">
        <w:t>Časť kúpnej ceny za bytov</w:t>
      </w:r>
      <w:r w:rsidR="008E6169">
        <w:t>ý</w:t>
      </w:r>
      <w:r w:rsidR="00497FB3">
        <w:t xml:space="preserve"> dom</w:t>
      </w:r>
      <w:r w:rsidR="00B63119">
        <w:t xml:space="preserve"> vo výške </w:t>
      </w:r>
      <w:r w:rsidR="009E7EAC">
        <w:rPr>
          <w:b/>
        </w:rPr>
        <w:t>566 410</w:t>
      </w:r>
      <w:r w:rsidR="00497FB3" w:rsidRPr="0057571D">
        <w:rPr>
          <w:b/>
        </w:rPr>
        <w:t>,00 €</w:t>
      </w:r>
      <w:r w:rsidR="00497FB3" w:rsidRPr="008D5B0E">
        <w:t xml:space="preserve"> bude uhradená na účet predávajúceho uvedený v záhlaví tejto zmluvy na základe vystavenej faktúry predávajúcim z úveru poskytnutého Štátnym fondom rozvoja bývania podľa zákona č. 150/2013 Z. z.</w:t>
      </w:r>
    </w:p>
    <w:p w:rsidR="00497FB3" w:rsidRDefault="00D22665" w:rsidP="005E1EFD">
      <w:pPr>
        <w:pStyle w:val="Zoznamsodrkami"/>
        <w:jc w:val="both"/>
      </w:pPr>
      <w:r>
        <w:t>6.</w:t>
      </w:r>
      <w:r>
        <w:tab/>
      </w:r>
      <w:r w:rsidR="00497FB3" w:rsidRPr="008D5B0E">
        <w:t>Časť kúpnej ceny z</w:t>
      </w:r>
      <w:r w:rsidR="00497FB3">
        <w:t>a technickú vybavenosť</w:t>
      </w:r>
      <w:r w:rsidR="005E7413">
        <w:t>, na ktorú sa požaduje dotácia</w:t>
      </w:r>
      <w:r w:rsidR="005B78D0">
        <w:t xml:space="preserve">: </w:t>
      </w:r>
      <w:r w:rsidR="008E6169">
        <w:t xml:space="preserve">SO 02 časť Miestna komunikácia </w:t>
      </w:r>
      <w:r w:rsidR="005E7413">
        <w:t xml:space="preserve">vo výške </w:t>
      </w:r>
      <w:r w:rsidR="009E7EAC">
        <w:rPr>
          <w:b/>
        </w:rPr>
        <w:t>14 320</w:t>
      </w:r>
      <w:r w:rsidR="00A05783">
        <w:rPr>
          <w:b/>
        </w:rPr>
        <w:t>,00</w:t>
      </w:r>
      <w:r w:rsidR="005B78D0" w:rsidRPr="00565C0F">
        <w:rPr>
          <w:b/>
        </w:rPr>
        <w:t xml:space="preserve"> €</w:t>
      </w:r>
      <w:r w:rsidR="005B78D0">
        <w:t>,</w:t>
      </w:r>
      <w:r w:rsidR="008E6169">
        <w:t xml:space="preserve"> </w:t>
      </w:r>
      <w:r w:rsidR="008E6169" w:rsidRPr="00F9510F">
        <w:t>SO 0</w:t>
      </w:r>
      <w:r w:rsidR="008E6169">
        <w:t>2</w:t>
      </w:r>
      <w:r w:rsidR="008E6169" w:rsidRPr="00F9510F">
        <w:t xml:space="preserve"> </w:t>
      </w:r>
      <w:r w:rsidR="008E6169">
        <w:t xml:space="preserve">časť Odstavné plochy </w:t>
      </w:r>
      <w:r w:rsidR="005B78D0" w:rsidRPr="0029166A">
        <w:t xml:space="preserve">vo výške </w:t>
      </w:r>
      <w:r w:rsidR="009E7EAC">
        <w:rPr>
          <w:b/>
        </w:rPr>
        <w:t>6</w:t>
      </w:r>
      <w:r w:rsidR="00A05783">
        <w:rPr>
          <w:b/>
        </w:rPr>
        <w:t> </w:t>
      </w:r>
      <w:r w:rsidR="004A5F72">
        <w:rPr>
          <w:b/>
        </w:rPr>
        <w:t>420</w:t>
      </w:r>
      <w:r w:rsidR="00A05783">
        <w:rPr>
          <w:b/>
        </w:rPr>
        <w:t>,</w:t>
      </w:r>
      <w:r w:rsidR="00B63119">
        <w:rPr>
          <w:b/>
        </w:rPr>
        <w:t>00</w:t>
      </w:r>
      <w:r w:rsidR="005B78D0" w:rsidRPr="00565C0F">
        <w:rPr>
          <w:b/>
        </w:rPr>
        <w:t xml:space="preserve"> €</w:t>
      </w:r>
      <w:r w:rsidR="00587848">
        <w:t>,</w:t>
      </w:r>
      <w:r w:rsidR="008E6169">
        <w:t xml:space="preserve"> </w:t>
      </w:r>
      <w:r w:rsidR="008E6169" w:rsidRPr="00F9510F">
        <w:t>SO 0</w:t>
      </w:r>
      <w:r w:rsidR="009E7EAC">
        <w:t>3</w:t>
      </w:r>
      <w:r w:rsidR="008E6169" w:rsidRPr="00F9510F">
        <w:t xml:space="preserve"> </w:t>
      </w:r>
      <w:r w:rsidR="009E7EAC">
        <w:t>V</w:t>
      </w:r>
      <w:r w:rsidR="005E1EFD">
        <w:t>odovodná prípojka</w:t>
      </w:r>
      <w:r w:rsidR="009E7EAC">
        <w:t xml:space="preserve"> a SO 04 Rozšírenie verejného vodovodu</w:t>
      </w:r>
      <w:r w:rsidR="005E7413">
        <w:t xml:space="preserve"> </w:t>
      </w:r>
      <w:r w:rsidR="00587848">
        <w:t xml:space="preserve">vo výške </w:t>
      </w:r>
      <w:r w:rsidR="009E7EAC">
        <w:rPr>
          <w:b/>
        </w:rPr>
        <w:t>10 720</w:t>
      </w:r>
      <w:r w:rsidR="00A05783">
        <w:rPr>
          <w:b/>
        </w:rPr>
        <w:t>,</w:t>
      </w:r>
      <w:r w:rsidR="005E7413" w:rsidRPr="005E7413">
        <w:rPr>
          <w:b/>
        </w:rPr>
        <w:t>00 €</w:t>
      </w:r>
      <w:r w:rsidR="005E7413">
        <w:t>,</w:t>
      </w:r>
      <w:r w:rsidR="008E6169">
        <w:t xml:space="preserve"> </w:t>
      </w:r>
      <w:r w:rsidR="004B1279" w:rsidRPr="00F9510F">
        <w:t xml:space="preserve">SO 05 </w:t>
      </w:r>
      <w:r w:rsidR="004B1279">
        <w:t>časť Prípojka splaškovej kanalizácie</w:t>
      </w:r>
      <w:r w:rsidR="005E1EFD">
        <w:t xml:space="preserve"> a</w:t>
      </w:r>
      <w:r w:rsidR="005E1EFD" w:rsidRPr="005E1EFD">
        <w:t xml:space="preserve"> </w:t>
      </w:r>
      <w:r w:rsidR="005E1EFD">
        <w:t xml:space="preserve">SO 06 časť Prípojka dažďovej kanalizácie (z bytového domu) </w:t>
      </w:r>
      <w:r w:rsidR="008E6169">
        <w:t xml:space="preserve">vo výške </w:t>
      </w:r>
      <w:r w:rsidR="009E7EAC">
        <w:rPr>
          <w:b/>
        </w:rPr>
        <w:t>12 600</w:t>
      </w:r>
      <w:r w:rsidR="00A05783">
        <w:rPr>
          <w:b/>
        </w:rPr>
        <w:t>,</w:t>
      </w:r>
      <w:r w:rsidR="008E6169" w:rsidRPr="005E7413">
        <w:rPr>
          <w:b/>
        </w:rPr>
        <w:t>00 €</w:t>
      </w:r>
      <w:r w:rsidR="008E6169">
        <w:t>,</w:t>
      </w:r>
      <w:r w:rsidR="004B1279">
        <w:t xml:space="preserve"> </w:t>
      </w:r>
      <w:r w:rsidR="004B1279" w:rsidRPr="00F9510F">
        <w:t xml:space="preserve">SO 05 </w:t>
      </w:r>
      <w:r w:rsidR="004B1279">
        <w:t>časť Čistiareň odpadových vôd</w:t>
      </w:r>
      <w:r w:rsidR="004B1279" w:rsidRPr="008E6169">
        <w:t xml:space="preserve"> </w:t>
      </w:r>
      <w:r w:rsidR="004B1279">
        <w:t xml:space="preserve">vo výške </w:t>
      </w:r>
      <w:r w:rsidR="00A05783">
        <w:rPr>
          <w:b/>
        </w:rPr>
        <w:t>14 000,</w:t>
      </w:r>
      <w:r w:rsidR="004B1279" w:rsidRPr="005E7413">
        <w:rPr>
          <w:b/>
        </w:rPr>
        <w:t>00 €</w:t>
      </w:r>
      <w:r w:rsidR="004B1279" w:rsidRPr="004B1279">
        <w:t>,</w:t>
      </w:r>
      <w:r w:rsidR="00A05783">
        <w:rPr>
          <w:b/>
        </w:rPr>
        <w:t xml:space="preserve"> </w:t>
      </w:r>
      <w:r w:rsidR="005B78D0" w:rsidRPr="0029166A">
        <w:t xml:space="preserve">(Celkovo vo výške </w:t>
      </w:r>
      <w:r w:rsidR="009E7EAC">
        <w:rPr>
          <w:b/>
        </w:rPr>
        <w:t>58 060</w:t>
      </w:r>
      <w:r w:rsidR="00A05783">
        <w:rPr>
          <w:b/>
        </w:rPr>
        <w:t>,</w:t>
      </w:r>
      <w:r w:rsidR="005B78D0" w:rsidRPr="00565C0F">
        <w:rPr>
          <w:b/>
        </w:rPr>
        <w:t>00 €</w:t>
      </w:r>
      <w:r w:rsidR="005B78D0" w:rsidRPr="0029166A">
        <w:t>)</w:t>
      </w:r>
      <w:r w:rsidR="00B63119">
        <w:t xml:space="preserve"> </w:t>
      </w:r>
      <w:r w:rsidR="00497FB3" w:rsidRPr="008D5B0E">
        <w:t>bude uhradená na účet predávajúceho uvedený v záhlaví tejto zmluvy po písomnej výzve predávajúceho z prostriedkov pos</w:t>
      </w:r>
      <w:r w:rsidR="00023C1E">
        <w:t xml:space="preserve">kytnutých Ministerstvom dopravy a výstavby </w:t>
      </w:r>
      <w:r w:rsidR="00497FB3" w:rsidRPr="008D5B0E">
        <w:t xml:space="preserve"> Slovenskej republiky podľa zákona č. 443/2010 Z. z.</w:t>
      </w:r>
    </w:p>
    <w:p w:rsidR="00497FB3" w:rsidRPr="00A3053F" w:rsidRDefault="00D22665" w:rsidP="004D3C1D">
      <w:pPr>
        <w:pStyle w:val="Zoznamsodrkami"/>
        <w:jc w:val="both"/>
      </w:pPr>
      <w:r>
        <w:t>7.</w:t>
      </w:r>
      <w:r>
        <w:tab/>
      </w:r>
      <w:r w:rsidR="00497FB3" w:rsidRPr="00A3053F">
        <w:t>Časť kúpnej ceny z</w:t>
      </w:r>
      <w:r w:rsidR="005B78D0" w:rsidRPr="00A3053F">
        <w:t>a technickú vybavenosť:</w:t>
      </w:r>
      <w:r w:rsidR="00A3053F" w:rsidRPr="00A3053F">
        <w:t xml:space="preserve"> </w:t>
      </w:r>
      <w:r w:rsidR="004B1279">
        <w:t xml:space="preserve">SO 02 časť Miestna komunikácia vo výške </w:t>
      </w:r>
      <w:r w:rsidR="00B03489">
        <w:rPr>
          <w:b/>
        </w:rPr>
        <w:t>9 824,38 €</w:t>
      </w:r>
      <w:r w:rsidR="004B1279">
        <w:t xml:space="preserve">, </w:t>
      </w:r>
      <w:r w:rsidR="004B1279" w:rsidRPr="00F9510F">
        <w:t>SO 0</w:t>
      </w:r>
      <w:r w:rsidR="004B1279">
        <w:t>2</w:t>
      </w:r>
      <w:r w:rsidR="004B1279" w:rsidRPr="00F9510F">
        <w:t xml:space="preserve"> </w:t>
      </w:r>
      <w:r w:rsidR="004B1279">
        <w:t xml:space="preserve">časť Odstavné plochy </w:t>
      </w:r>
      <w:r w:rsidR="004B1279" w:rsidRPr="0029166A">
        <w:t xml:space="preserve">vo výške </w:t>
      </w:r>
      <w:r w:rsidR="00B03489">
        <w:rPr>
          <w:b/>
        </w:rPr>
        <w:t xml:space="preserve">26 408,20 </w:t>
      </w:r>
      <w:r w:rsidR="004B1279" w:rsidRPr="00565C0F">
        <w:rPr>
          <w:b/>
        </w:rPr>
        <w:t>€</w:t>
      </w:r>
      <w:r w:rsidR="004B1279">
        <w:t xml:space="preserve">, </w:t>
      </w:r>
      <w:r w:rsidR="00B03489" w:rsidRPr="00B03489">
        <w:t>SO 03 Vodovodná prípojka a SO 04 Rozšírenie verejného vodovodu</w:t>
      </w:r>
      <w:r w:rsidR="004B1279">
        <w:t xml:space="preserve"> vo výške </w:t>
      </w:r>
      <w:r w:rsidR="00B03489">
        <w:rPr>
          <w:b/>
        </w:rPr>
        <w:t xml:space="preserve">5 191,37 </w:t>
      </w:r>
      <w:r w:rsidR="004B1279" w:rsidRPr="005E7413">
        <w:rPr>
          <w:b/>
        </w:rPr>
        <w:t>€</w:t>
      </w:r>
      <w:r w:rsidR="004B1279">
        <w:t xml:space="preserve">, </w:t>
      </w:r>
      <w:r w:rsidR="004B1279" w:rsidRPr="00F9510F">
        <w:t xml:space="preserve">SO 05 </w:t>
      </w:r>
      <w:r w:rsidR="004B1279">
        <w:t>časť Prípojka splaškovej kanalizácie</w:t>
      </w:r>
      <w:r w:rsidR="002D719F">
        <w:t xml:space="preserve"> a S</w:t>
      </w:r>
      <w:r w:rsidR="002D719F" w:rsidRPr="00F9510F">
        <w:t xml:space="preserve">O 05 </w:t>
      </w:r>
      <w:r w:rsidR="002D719F">
        <w:t>časť Prípojka dažďovej kanalizácie z bytového domu</w:t>
      </w:r>
      <w:r w:rsidR="004B1279" w:rsidRPr="008E6169">
        <w:t xml:space="preserve"> </w:t>
      </w:r>
      <w:r w:rsidR="004B1279">
        <w:t xml:space="preserve">vo výške </w:t>
      </w:r>
      <w:r w:rsidR="00B03489">
        <w:rPr>
          <w:b/>
        </w:rPr>
        <w:t xml:space="preserve">5 404,35 </w:t>
      </w:r>
      <w:r w:rsidR="004B1279" w:rsidRPr="005E7413">
        <w:rPr>
          <w:b/>
        </w:rPr>
        <w:t>€</w:t>
      </w:r>
      <w:r w:rsidR="004B1279">
        <w:t xml:space="preserve">, </w:t>
      </w:r>
      <w:r w:rsidR="004B1279" w:rsidRPr="00F9510F">
        <w:t xml:space="preserve">SO 05 </w:t>
      </w:r>
      <w:r w:rsidR="004B1279">
        <w:t>časť Čistiareň odpadových vôd</w:t>
      </w:r>
      <w:r w:rsidR="004B1279" w:rsidRPr="008E6169">
        <w:t xml:space="preserve"> </w:t>
      </w:r>
      <w:r w:rsidR="004B1279">
        <w:t xml:space="preserve">vo výške </w:t>
      </w:r>
      <w:r w:rsidR="00B03489">
        <w:rPr>
          <w:b/>
        </w:rPr>
        <w:t xml:space="preserve">7 280,86 </w:t>
      </w:r>
      <w:r w:rsidR="004B1279" w:rsidRPr="005E7413">
        <w:rPr>
          <w:b/>
        </w:rPr>
        <w:t>€</w:t>
      </w:r>
      <w:r w:rsidR="005B78D0" w:rsidRPr="00A3053F">
        <w:t xml:space="preserve">, (Celkovo vo výške </w:t>
      </w:r>
      <w:r w:rsidR="00B03489">
        <w:rPr>
          <w:b/>
        </w:rPr>
        <w:t xml:space="preserve">54 109,16 </w:t>
      </w:r>
      <w:r w:rsidR="005B78D0" w:rsidRPr="00A3053F">
        <w:rPr>
          <w:b/>
        </w:rPr>
        <w:t>€</w:t>
      </w:r>
      <w:r w:rsidR="005B78D0" w:rsidRPr="00A3053F">
        <w:t>)</w:t>
      </w:r>
      <w:r w:rsidR="005E1AB4">
        <w:t xml:space="preserve"> </w:t>
      </w:r>
      <w:r w:rsidR="00497FB3" w:rsidRPr="00A3053F">
        <w:t>bude uhradená na účet predávajúceho po písomnej výzve predávajúceho z prostriedkov kupujúceho.</w:t>
      </w:r>
    </w:p>
    <w:p w:rsidR="00211602" w:rsidRPr="005E1AB4" w:rsidRDefault="00D22665" w:rsidP="004D3C1D">
      <w:pPr>
        <w:pStyle w:val="Zoznamsodrkami"/>
        <w:jc w:val="both"/>
      </w:pPr>
      <w:r>
        <w:t>8.</w:t>
      </w:r>
      <w:r>
        <w:tab/>
      </w:r>
      <w:r w:rsidR="00211602" w:rsidRPr="005E1AB4">
        <w:t>Časť kúpnej ceny za technickú vybavenosť</w:t>
      </w:r>
      <w:r w:rsidR="005E7413" w:rsidRPr="005E1AB4">
        <w:t>, na ktorú sa dotácia nepožaduje</w:t>
      </w:r>
      <w:r w:rsidR="00211602" w:rsidRPr="005E1AB4">
        <w:t xml:space="preserve">: </w:t>
      </w:r>
      <w:r w:rsidR="004B1279">
        <w:t xml:space="preserve">SO 02 časť Spevnené plochy </w:t>
      </w:r>
      <w:r w:rsidR="005E7413" w:rsidRPr="005E1AB4">
        <w:t xml:space="preserve">vo výške </w:t>
      </w:r>
      <w:r w:rsidR="00B03489">
        <w:rPr>
          <w:b/>
        </w:rPr>
        <w:t>8 840,87</w:t>
      </w:r>
      <w:r w:rsidR="002D719F">
        <w:rPr>
          <w:b/>
        </w:rPr>
        <w:t xml:space="preserve"> </w:t>
      </w:r>
      <w:r w:rsidR="005E7413" w:rsidRPr="005E1AB4">
        <w:rPr>
          <w:b/>
        </w:rPr>
        <w:t>€</w:t>
      </w:r>
      <w:r w:rsidR="005E7413" w:rsidRPr="005E1AB4">
        <w:t xml:space="preserve">, </w:t>
      </w:r>
      <w:r w:rsidR="00B03489">
        <w:t>SO 06 časť Dažďová kanalizácia zaolejovaná a odlučovač ropných látok vo výške</w:t>
      </w:r>
      <w:r w:rsidR="00B03489" w:rsidRPr="00B03489">
        <w:t xml:space="preserve"> </w:t>
      </w:r>
      <w:r w:rsidR="00B03489" w:rsidRPr="00B03489">
        <w:rPr>
          <w:b/>
        </w:rPr>
        <w:t>14 904,87 €</w:t>
      </w:r>
      <w:r w:rsidR="00B03489">
        <w:t xml:space="preserve">, </w:t>
      </w:r>
      <w:r w:rsidR="004B1279" w:rsidRPr="004B1279">
        <w:t xml:space="preserve">SO 07 Elektrická prípojka NN </w:t>
      </w:r>
      <w:r w:rsidR="00211602" w:rsidRPr="005E1AB4">
        <w:t xml:space="preserve">vo výške </w:t>
      </w:r>
      <w:r w:rsidR="00B03489">
        <w:rPr>
          <w:b/>
        </w:rPr>
        <w:t xml:space="preserve">2 524,84 </w:t>
      </w:r>
      <w:r w:rsidR="002D719F" w:rsidRPr="002D719F">
        <w:rPr>
          <w:b/>
        </w:rPr>
        <w:t>€</w:t>
      </w:r>
      <w:r w:rsidR="00211602" w:rsidRPr="005E1AB4">
        <w:t>,</w:t>
      </w:r>
      <w:r w:rsidR="00B03489">
        <w:t xml:space="preserve"> SO 10 Prípojka verejného osvetlenia vo výške </w:t>
      </w:r>
      <w:r w:rsidR="00B03489" w:rsidRPr="00B03489">
        <w:rPr>
          <w:b/>
        </w:rPr>
        <w:t>5 342,24 €</w:t>
      </w:r>
      <w:r w:rsidR="00211602" w:rsidRPr="005E1AB4">
        <w:t xml:space="preserve"> (Celkovo vo výške </w:t>
      </w:r>
      <w:r w:rsidR="00B03489">
        <w:rPr>
          <w:b/>
        </w:rPr>
        <w:t xml:space="preserve">31 612,82 </w:t>
      </w:r>
      <w:r w:rsidR="006E491A" w:rsidRPr="005E1AB4">
        <w:rPr>
          <w:b/>
        </w:rPr>
        <w:t>€</w:t>
      </w:r>
      <w:r w:rsidR="00211602" w:rsidRPr="005E1AB4">
        <w:t>)</w:t>
      </w:r>
      <w:r w:rsidR="005E1AB4" w:rsidRPr="005E1AB4">
        <w:t xml:space="preserve"> </w:t>
      </w:r>
      <w:r w:rsidR="00211602" w:rsidRPr="005E1AB4">
        <w:t>bude uhradená na účet predávajúceho po písomnej výzve predávajúceho z prostriedkov kupujúceho.</w:t>
      </w:r>
    </w:p>
    <w:p w:rsidR="00497FB3" w:rsidRPr="008D5B0E" w:rsidRDefault="00D22665" w:rsidP="004D3C1D">
      <w:pPr>
        <w:pStyle w:val="Zoznamsodrkami"/>
        <w:jc w:val="both"/>
      </w:pPr>
      <w:r>
        <w:t>9.</w:t>
      </w:r>
      <w:r>
        <w:tab/>
      </w:r>
      <w:r w:rsidR="00497FB3" w:rsidRPr="008D5B0E">
        <w:t xml:space="preserve">Kúpnu cenu uhradí kupujúci predávajúcemu bankovým prevodom na účet predávajúceho číslo </w:t>
      </w:r>
      <w:r w:rsidR="00497FB3">
        <w:t>SK 18 0200 0000 00</w:t>
      </w:r>
      <w:r w:rsidR="001F22D7">
        <w:t>29 2551 8556</w:t>
      </w:r>
      <w:r w:rsidR="00497FB3" w:rsidRPr="008D5B0E">
        <w:t>, a to najneskôr do 30 dní po vykonaní výzvy predávajúcim, pričom za deň úhrady sa považuje deň pripísania platby v prospech účtu predávajúceho</w:t>
      </w:r>
      <w:r w:rsidR="008B75A7">
        <w:t>.</w:t>
      </w:r>
    </w:p>
    <w:p w:rsidR="00497FB3" w:rsidRDefault="00D22665" w:rsidP="004D3C1D">
      <w:pPr>
        <w:pStyle w:val="Zoznamsodrkami"/>
        <w:jc w:val="both"/>
      </w:pPr>
      <w:r>
        <w:t>10.</w:t>
      </w:r>
      <w:r>
        <w:tab/>
      </w:r>
      <w:r w:rsidR="00497FB3" w:rsidRPr="008D5B0E">
        <w:t>V prípade, ak kupujúci neuhradí kúpnu cenu riadne v dojednanej výške a lehote splatnosti, predávajúci a kupujúci sa v spojitosti s ust. §-u 48 ods. 1 Obč. zák. dohodli, že predávajúci má v tomto prípade na základe dohody účastníkov právo od</w:t>
      </w:r>
      <w:r w:rsidR="004D3C1D">
        <w:t xml:space="preserve"> </w:t>
      </w:r>
      <w:r w:rsidR="00497FB3" w:rsidRPr="008D5B0E">
        <w:t>uzatvorenej kúpnej zmluvy jednostranne písomne odstúpiť. Podľa §-u 48 ods. 2 Obč. zák. sa jednostranným odstúpením zo strany predávajúceho kúpna zmluva od začiatku zrušuje.</w:t>
      </w:r>
    </w:p>
    <w:p w:rsidR="004A6E24" w:rsidRDefault="004A6E24" w:rsidP="004D3C1D">
      <w:pPr>
        <w:pStyle w:val="Zoznamsodrkami"/>
        <w:jc w:val="both"/>
      </w:pPr>
    </w:p>
    <w:p w:rsidR="00497FB3" w:rsidRDefault="00497FB3" w:rsidP="004D3C1D">
      <w:pPr>
        <w:pStyle w:val="Zoznamsodrkami"/>
        <w:jc w:val="both"/>
      </w:pPr>
    </w:p>
    <w:p w:rsidR="00497FB3" w:rsidRPr="008D5B0E" w:rsidRDefault="00497FB3" w:rsidP="008D5B0E">
      <w:pPr>
        <w:spacing w:after="0" w:line="240" w:lineRule="auto"/>
        <w:jc w:val="center"/>
        <w:rPr>
          <w:b/>
          <w:i/>
        </w:rPr>
      </w:pPr>
      <w:r w:rsidRPr="008D5B0E">
        <w:rPr>
          <w:b/>
          <w:i/>
        </w:rPr>
        <w:t>IV.</w:t>
      </w:r>
    </w:p>
    <w:p w:rsidR="00497FB3" w:rsidRPr="008D5B0E" w:rsidRDefault="00497FB3" w:rsidP="008D5B0E">
      <w:pPr>
        <w:spacing w:after="0" w:line="240" w:lineRule="auto"/>
        <w:jc w:val="center"/>
        <w:rPr>
          <w:b/>
          <w:i/>
        </w:rPr>
      </w:pPr>
      <w:r w:rsidRPr="008D5B0E">
        <w:rPr>
          <w:b/>
          <w:i/>
        </w:rPr>
        <w:t>Nadobudnutie vlastníckeho práva</w:t>
      </w:r>
    </w:p>
    <w:p w:rsidR="00497FB3" w:rsidRPr="008D5B0E" w:rsidRDefault="00497FB3" w:rsidP="008D5B0E">
      <w:pPr>
        <w:spacing w:after="0" w:line="240" w:lineRule="auto"/>
        <w:jc w:val="center"/>
        <w:rPr>
          <w:b/>
          <w:i/>
        </w:rPr>
      </w:pPr>
    </w:p>
    <w:p w:rsidR="00497FB3" w:rsidRPr="00533BB1" w:rsidRDefault="00497FB3" w:rsidP="004953ED">
      <w:pPr>
        <w:numPr>
          <w:ilvl w:val="0"/>
          <w:numId w:val="11"/>
        </w:numPr>
        <w:tabs>
          <w:tab w:val="clear" w:pos="720"/>
        </w:tabs>
        <w:spacing w:after="0" w:line="240" w:lineRule="auto"/>
        <w:ind w:left="426" w:hanging="426"/>
        <w:jc w:val="both"/>
      </w:pPr>
      <w:r w:rsidRPr="00533BB1">
        <w:t xml:space="preserve">Kupujúci nadobudne vlastnícke právo k nehnuteľnosti dňom právoplatnosti rozhodnutia o povolení vkladu do katastra </w:t>
      </w:r>
      <w:r w:rsidR="001E49CF">
        <w:t xml:space="preserve">nehnuteľností Okresným úradom </w:t>
      </w:r>
      <w:r w:rsidR="008E2582">
        <w:t>Zlaté Moravce</w:t>
      </w:r>
      <w:r w:rsidRPr="00533BB1">
        <w:t xml:space="preserve">, Katastrálny odbor, pričom návrh na vklad do katastra je zmluvnými stranami považovaný za spoločný právny úkon, ktorý nemôže vykonať len jedna zmluvná strana pod hrozbou jeho neplatnosti. </w:t>
      </w:r>
    </w:p>
    <w:p w:rsidR="00497FB3" w:rsidRPr="00533BB1" w:rsidRDefault="00497FB3" w:rsidP="004953ED">
      <w:pPr>
        <w:numPr>
          <w:ilvl w:val="0"/>
          <w:numId w:val="11"/>
        </w:numPr>
        <w:tabs>
          <w:tab w:val="clear" w:pos="720"/>
        </w:tabs>
        <w:spacing w:after="0" w:line="240" w:lineRule="auto"/>
        <w:ind w:left="426" w:hanging="426"/>
        <w:jc w:val="both"/>
      </w:pPr>
      <w:r w:rsidRPr="00533BB1">
        <w:t xml:space="preserve">Poplatok za vklad vlastníckeho práva do katastra nehnuteľností v prospech kupujúceho uhradí po dohode zmluvných strán kupujúci. </w:t>
      </w:r>
    </w:p>
    <w:p w:rsidR="00497FB3" w:rsidRPr="00533BB1" w:rsidRDefault="00497FB3" w:rsidP="004953ED">
      <w:pPr>
        <w:numPr>
          <w:ilvl w:val="0"/>
          <w:numId w:val="11"/>
        </w:numPr>
        <w:tabs>
          <w:tab w:val="clear" w:pos="720"/>
        </w:tabs>
        <w:spacing w:after="0" w:line="240" w:lineRule="auto"/>
        <w:ind w:left="426" w:hanging="426"/>
        <w:jc w:val="both"/>
      </w:pPr>
      <w:r w:rsidRPr="00533BB1">
        <w:t xml:space="preserve">Účastníci zmluvy žiadajú, aby sa podľa tejto zmluvy po povolení vkladu vlastníckeho práva do katastra nehnuteľností vykonali v katastri nehnuteľností Okresného úradu </w:t>
      </w:r>
      <w:r w:rsidR="008E2582">
        <w:t>Zlaté Moravce</w:t>
      </w:r>
      <w:r w:rsidRPr="00533BB1">
        <w:t xml:space="preserve">, Katastrálny odbor  zápisom na </w:t>
      </w:r>
      <w:r w:rsidR="001D6F5D">
        <w:rPr>
          <w:b/>
        </w:rPr>
        <w:t xml:space="preserve">LV č. </w:t>
      </w:r>
      <w:r w:rsidR="001D2FD8" w:rsidRPr="001D6F5D">
        <w:rPr>
          <w:b/>
        </w:rPr>
        <w:t>890</w:t>
      </w:r>
      <w:r w:rsidR="00C471B0">
        <w:rPr>
          <w:b/>
        </w:rPr>
        <w:t xml:space="preserve"> </w:t>
      </w:r>
      <w:r w:rsidRPr="00533BB1">
        <w:t xml:space="preserve">k. ú. </w:t>
      </w:r>
      <w:r w:rsidR="008E2582">
        <w:t>Tekovské Nemce</w:t>
      </w:r>
      <w:r w:rsidRPr="00533BB1">
        <w:t xml:space="preserve"> príslušné zmeny.</w:t>
      </w:r>
    </w:p>
    <w:p w:rsidR="00497FB3" w:rsidRPr="00533BB1" w:rsidRDefault="00497FB3" w:rsidP="004953ED">
      <w:pPr>
        <w:pStyle w:val="NormlnyArial"/>
        <w:numPr>
          <w:ilvl w:val="0"/>
          <w:numId w:val="0"/>
        </w:numPr>
        <w:spacing w:after="0" w:line="240" w:lineRule="auto"/>
        <w:ind w:left="426" w:hanging="426"/>
        <w:rPr>
          <w:rFonts w:ascii="Calibri" w:hAnsi="Calibri"/>
          <w:sz w:val="22"/>
          <w:szCs w:val="22"/>
        </w:rPr>
      </w:pPr>
      <w:r w:rsidRPr="00533BB1">
        <w:rPr>
          <w:rFonts w:ascii="Calibri" w:hAnsi="Calibri"/>
          <w:sz w:val="22"/>
          <w:szCs w:val="22"/>
        </w:rPr>
        <w:t>4.</w:t>
      </w:r>
      <w:r w:rsidRPr="00533BB1">
        <w:rPr>
          <w:rFonts w:ascii="Calibri" w:hAnsi="Calibri"/>
          <w:sz w:val="22"/>
          <w:szCs w:val="22"/>
        </w:rPr>
        <w:tab/>
        <w:t xml:space="preserve">Predávajúci vyhlasuje a ručí, že kupujúcemu nezatajil žiadne skutočnosti ohľadne stavu nehnuteľnosti, ktoré by mohli mať zásadný vplyv na vôľu kupujúceho uzavrieť zmluvu. </w:t>
      </w:r>
    </w:p>
    <w:p w:rsidR="00497FB3" w:rsidRPr="00907C65" w:rsidRDefault="00497FB3" w:rsidP="004953ED">
      <w:pPr>
        <w:pStyle w:val="NormlnyArial"/>
        <w:numPr>
          <w:ilvl w:val="0"/>
          <w:numId w:val="0"/>
        </w:numPr>
        <w:spacing w:after="0" w:line="240" w:lineRule="auto"/>
        <w:ind w:left="426" w:hanging="426"/>
        <w:rPr>
          <w:rFonts w:ascii="Calibri" w:hAnsi="Calibri"/>
          <w:sz w:val="22"/>
          <w:szCs w:val="22"/>
        </w:rPr>
      </w:pPr>
      <w:r w:rsidRPr="00533BB1">
        <w:rPr>
          <w:rFonts w:ascii="Calibri" w:hAnsi="Calibri"/>
          <w:sz w:val="22"/>
          <w:szCs w:val="22"/>
        </w:rPr>
        <w:t>5.</w:t>
      </w:r>
      <w:r w:rsidRPr="00533BB1">
        <w:rPr>
          <w:rFonts w:ascii="Calibri" w:hAnsi="Calibri"/>
          <w:sz w:val="22"/>
          <w:szCs w:val="22"/>
        </w:rPr>
        <w:tab/>
        <w:t xml:space="preserve">Zmluvné strany sa zaväzujú poskytnúť si všetku potrebnú súčinnosť v prípade, ak podľa požiadaviek katastra bude pre uskutočnenie prevodu vlastníckeho práva k nehnuteľnosti v prospech kupujúceho potrebné urobiť v tejto zmluve akékoľvek opravy, zmeny, odstrániť zrejmé chyby v písaní alebo počítaní, prípadne bude potrebné k tejto zmluve vyhotoviť </w:t>
      </w:r>
      <w:r w:rsidRPr="00907C65">
        <w:rPr>
          <w:rFonts w:ascii="Calibri" w:hAnsi="Calibri"/>
          <w:sz w:val="22"/>
          <w:szCs w:val="22"/>
        </w:rPr>
        <w:t xml:space="preserve">dodatok. </w:t>
      </w:r>
    </w:p>
    <w:p w:rsidR="00497FB3" w:rsidRPr="00907C65" w:rsidRDefault="00497FB3" w:rsidP="004953ED">
      <w:pPr>
        <w:pStyle w:val="NormlnyArial"/>
        <w:numPr>
          <w:ilvl w:val="0"/>
          <w:numId w:val="0"/>
        </w:numPr>
        <w:spacing w:after="0" w:line="240" w:lineRule="auto"/>
        <w:ind w:left="426" w:hanging="426"/>
        <w:rPr>
          <w:rFonts w:ascii="Calibri" w:hAnsi="Calibri"/>
          <w:bCs/>
          <w:sz w:val="22"/>
          <w:szCs w:val="22"/>
        </w:rPr>
      </w:pPr>
      <w:r w:rsidRPr="00907C65">
        <w:rPr>
          <w:rFonts w:ascii="Calibri" w:hAnsi="Calibri"/>
          <w:sz w:val="22"/>
          <w:szCs w:val="22"/>
        </w:rPr>
        <w:t>6.</w:t>
      </w:r>
      <w:r w:rsidRPr="00907C65">
        <w:rPr>
          <w:rFonts w:ascii="Calibri" w:hAnsi="Calibri"/>
          <w:sz w:val="22"/>
          <w:szCs w:val="22"/>
        </w:rPr>
        <w:tab/>
      </w:r>
      <w:r w:rsidRPr="00907C65">
        <w:rPr>
          <w:rFonts w:ascii="Calibri" w:hAnsi="Calibri"/>
          <w:bCs/>
          <w:sz w:val="22"/>
          <w:szCs w:val="22"/>
        </w:rPr>
        <w:t xml:space="preserve">Návrh na vklad vlastníckeho práva súvisiaci s uzavretím zmluvy je zmluvnými stranami považovaný za spoločný právny úkon, ktorý môžu vziať späť zmluvné strany opäť iba spoločne. Návrh na vklad do katastra nehnuteľností k predmetu tejto zmluvy v prospech kupujúceho bude podaný v zmysle </w:t>
      </w:r>
      <w:r w:rsidR="00907C65" w:rsidRPr="00907C65">
        <w:rPr>
          <w:rFonts w:ascii="Calibri" w:hAnsi="Calibri"/>
          <w:bCs/>
          <w:sz w:val="22"/>
          <w:szCs w:val="22"/>
        </w:rPr>
        <w:t>platných právnych predpisov</w:t>
      </w:r>
      <w:r w:rsidRPr="00907C65">
        <w:rPr>
          <w:rFonts w:ascii="Calibri" w:hAnsi="Calibri"/>
          <w:bCs/>
          <w:sz w:val="22"/>
          <w:szCs w:val="22"/>
        </w:rPr>
        <w:t>.</w:t>
      </w:r>
    </w:p>
    <w:p w:rsidR="00497FB3" w:rsidRPr="00533BB1" w:rsidRDefault="00497FB3" w:rsidP="004953ED">
      <w:pPr>
        <w:pStyle w:val="NormlnyArial"/>
        <w:numPr>
          <w:ilvl w:val="0"/>
          <w:numId w:val="0"/>
        </w:numPr>
        <w:spacing w:after="0" w:line="240" w:lineRule="auto"/>
        <w:ind w:left="426" w:hanging="426"/>
        <w:rPr>
          <w:rFonts w:ascii="Calibri" w:hAnsi="Calibri"/>
          <w:bCs/>
          <w:sz w:val="22"/>
          <w:szCs w:val="22"/>
        </w:rPr>
      </w:pPr>
      <w:r w:rsidRPr="00533BB1">
        <w:rPr>
          <w:rFonts w:ascii="Calibri" w:hAnsi="Calibri"/>
          <w:bCs/>
          <w:sz w:val="22"/>
          <w:szCs w:val="22"/>
        </w:rPr>
        <w:t>7.</w:t>
      </w:r>
      <w:r w:rsidRPr="00533BB1">
        <w:rPr>
          <w:rFonts w:ascii="Calibri" w:hAnsi="Calibri"/>
          <w:bCs/>
          <w:sz w:val="22"/>
          <w:szCs w:val="22"/>
        </w:rPr>
        <w:tab/>
        <w:t>Zmluvné strany berú na vedomie, že podpísaním zmluvy sú svojimi zmluvnými prejavmi viazaní až do rozhodnutia správy katastra o povolení alebo zamietnutí vkladu práv podľa podmienok zmluvy.</w:t>
      </w:r>
    </w:p>
    <w:p w:rsidR="00497FB3" w:rsidRDefault="00497FB3" w:rsidP="004953ED">
      <w:pPr>
        <w:pStyle w:val="NormlnyArial"/>
        <w:numPr>
          <w:ilvl w:val="0"/>
          <w:numId w:val="0"/>
        </w:numPr>
        <w:spacing w:after="0" w:line="240" w:lineRule="auto"/>
        <w:ind w:left="426" w:hanging="426"/>
        <w:rPr>
          <w:rFonts w:ascii="Calibri" w:hAnsi="Calibri"/>
          <w:bCs/>
          <w:sz w:val="22"/>
          <w:szCs w:val="22"/>
        </w:rPr>
      </w:pPr>
    </w:p>
    <w:p w:rsidR="00B737D5" w:rsidRPr="00533BB1" w:rsidRDefault="00B737D5" w:rsidP="004953ED">
      <w:pPr>
        <w:pStyle w:val="NormlnyArial"/>
        <w:numPr>
          <w:ilvl w:val="0"/>
          <w:numId w:val="0"/>
        </w:numPr>
        <w:spacing w:after="0" w:line="240" w:lineRule="auto"/>
        <w:ind w:left="426" w:hanging="426"/>
        <w:rPr>
          <w:rFonts w:ascii="Calibri" w:hAnsi="Calibri"/>
          <w:bCs/>
          <w:sz w:val="22"/>
          <w:szCs w:val="22"/>
        </w:rPr>
      </w:pPr>
    </w:p>
    <w:p w:rsidR="00497FB3" w:rsidRPr="008D5B0E" w:rsidRDefault="00497FB3" w:rsidP="004953ED">
      <w:pPr>
        <w:spacing w:after="0" w:line="240" w:lineRule="auto"/>
        <w:ind w:left="426" w:hanging="426"/>
        <w:jc w:val="center"/>
        <w:rPr>
          <w:b/>
          <w:i/>
        </w:rPr>
      </w:pPr>
      <w:r w:rsidRPr="008D5B0E">
        <w:rPr>
          <w:b/>
          <w:i/>
        </w:rPr>
        <w:t>V.</w:t>
      </w:r>
    </w:p>
    <w:p w:rsidR="00497FB3" w:rsidRPr="008D5B0E" w:rsidRDefault="00497FB3" w:rsidP="004953ED">
      <w:pPr>
        <w:spacing w:after="0" w:line="240" w:lineRule="auto"/>
        <w:ind w:left="426" w:hanging="426"/>
        <w:jc w:val="center"/>
        <w:rPr>
          <w:b/>
          <w:i/>
        </w:rPr>
      </w:pPr>
      <w:r w:rsidRPr="008D5B0E">
        <w:rPr>
          <w:b/>
          <w:i/>
        </w:rPr>
        <w:t>Vyhlásenia a Technický stav domu a bytov</w:t>
      </w:r>
    </w:p>
    <w:p w:rsidR="00497FB3" w:rsidRPr="008D5B0E" w:rsidRDefault="00497FB3" w:rsidP="004953ED">
      <w:pPr>
        <w:spacing w:after="0" w:line="240" w:lineRule="auto"/>
        <w:ind w:left="426" w:hanging="426"/>
        <w:jc w:val="center"/>
        <w:rPr>
          <w:b/>
          <w:i/>
        </w:rPr>
      </w:pPr>
    </w:p>
    <w:p w:rsidR="00497FB3" w:rsidRDefault="00497FB3" w:rsidP="004953ED">
      <w:pPr>
        <w:numPr>
          <w:ilvl w:val="0"/>
          <w:numId w:val="12"/>
        </w:numPr>
        <w:tabs>
          <w:tab w:val="clear" w:pos="360"/>
        </w:tabs>
        <w:spacing w:after="0" w:line="240" w:lineRule="auto"/>
        <w:ind w:left="426" w:hanging="426"/>
        <w:jc w:val="both"/>
      </w:pPr>
      <w:r w:rsidRPr="00F0385D">
        <w:t>Predávajúci vyhlasuje, že na prevádzaných nehnuteľnostiach neviaznu žiadne iné ťarchy, vecné bremená ani iné obmedzenia prevodu vlastníckeho práva, na ktoré by mal kupujúcich osobitne upozorniť. Zároveň sa zaväzuje zriadiť v prospech Štátneho fondu rozvoja bývania záložné právo, slúžiace na zabezpe</w:t>
      </w:r>
      <w:r w:rsidR="001E49CF">
        <w:t>čenie úhrady kúpnej ceny bytov</w:t>
      </w:r>
      <w:r w:rsidR="000F1C50">
        <w:t>ého domu</w:t>
      </w:r>
      <w:r w:rsidRPr="00F0385D">
        <w:t xml:space="preserve"> a technickej vybavenosti kupujúcim.</w:t>
      </w:r>
    </w:p>
    <w:p w:rsidR="005A7F85" w:rsidRDefault="005A7F85" w:rsidP="004953ED">
      <w:pPr>
        <w:pStyle w:val="Odsekzoznamu"/>
        <w:numPr>
          <w:ilvl w:val="0"/>
          <w:numId w:val="12"/>
        </w:numPr>
        <w:tabs>
          <w:tab w:val="clear" w:pos="360"/>
        </w:tabs>
        <w:spacing w:after="0" w:line="240" w:lineRule="auto"/>
        <w:ind w:left="426" w:hanging="426"/>
        <w:jc w:val="both"/>
      </w:pPr>
      <w:r w:rsidRPr="005A7F85">
        <w:t>Predávajúci upozorňuje kupujúceho, že na predávaných nehnuteľnostiach bude zriadené záložné právo v prospech Všeobecnej úverovej banky, a.s. Mlynské nivy 1, 829 90 Bratislava 25. Toto záložné právo bude uvoľnené okamžite po získaní prostriedkov zo Štátneho fondu rozvoja bývania a Ministerstva dopravy</w:t>
      </w:r>
      <w:r w:rsidR="00023C1E">
        <w:t xml:space="preserve"> a</w:t>
      </w:r>
      <w:r w:rsidRPr="005A7F85">
        <w:t xml:space="preserve"> výstav</w:t>
      </w:r>
      <w:r w:rsidR="00023C1E">
        <w:t xml:space="preserve">by </w:t>
      </w:r>
      <w:r w:rsidRPr="005A7F85">
        <w:t xml:space="preserve"> Slovenskej republiky.</w:t>
      </w:r>
    </w:p>
    <w:p w:rsidR="00497FB3" w:rsidRPr="00533BB1" w:rsidRDefault="00497FB3" w:rsidP="004953ED">
      <w:pPr>
        <w:pStyle w:val="Odsekzoznamu"/>
        <w:numPr>
          <w:ilvl w:val="0"/>
          <w:numId w:val="12"/>
        </w:numPr>
        <w:tabs>
          <w:tab w:val="clear" w:pos="360"/>
        </w:tabs>
        <w:spacing w:after="0" w:line="240" w:lineRule="auto"/>
        <w:ind w:left="426" w:hanging="426"/>
        <w:jc w:val="both"/>
      </w:pPr>
      <w:r w:rsidRPr="00533BB1">
        <w:t>Kupujúci vyhlasuje, že pred uzavretím tejto zmluv</w:t>
      </w:r>
      <w:r w:rsidR="001E49CF">
        <w:t>y</w:t>
      </w:r>
      <w:r w:rsidR="000F1C50">
        <w:t xml:space="preserve"> sa oboznámil so stavom bytového domu</w:t>
      </w:r>
      <w:r w:rsidRPr="00533BB1">
        <w:t xml:space="preserve"> a technickej vybavenosti, ich stav je mu dobre známy.</w:t>
      </w:r>
    </w:p>
    <w:p w:rsidR="00497FB3" w:rsidRPr="00F0385D" w:rsidRDefault="00497FB3" w:rsidP="004953ED">
      <w:pPr>
        <w:numPr>
          <w:ilvl w:val="0"/>
          <w:numId w:val="12"/>
        </w:numPr>
        <w:tabs>
          <w:tab w:val="clear" w:pos="360"/>
        </w:tabs>
        <w:spacing w:after="0" w:line="240" w:lineRule="auto"/>
        <w:ind w:left="426" w:hanging="426"/>
        <w:jc w:val="both"/>
      </w:pPr>
      <w:r w:rsidRPr="00F0385D">
        <w:t>Predávajúci sa týmto kupujúcemu zaväzuje a ručí, že do doby, kedy predávajúci bude na </w:t>
      </w:r>
      <w:r w:rsidR="001D2FD8">
        <w:t>príslušnom</w:t>
      </w:r>
      <w:r w:rsidRPr="00F0385D">
        <w:t xml:space="preserve"> </w:t>
      </w:r>
      <w:r w:rsidR="001D2FD8">
        <w:t xml:space="preserve">katastrálnom odbore </w:t>
      </w:r>
      <w:r w:rsidRPr="00F0385D">
        <w:t>platne vedený ako vlastník prevádzaných nehnuteľností nebudú nehnuteľnosti zaťažené záložným právom okrem záložného práva uvedeného v ods. 1. a 2. tohto článku zmluvy</w:t>
      </w:r>
    </w:p>
    <w:p w:rsidR="00497FB3" w:rsidRPr="00533BB1" w:rsidRDefault="005A7F85" w:rsidP="004953ED">
      <w:pPr>
        <w:spacing w:after="0" w:line="240" w:lineRule="auto"/>
        <w:ind w:left="426" w:hanging="426"/>
        <w:jc w:val="both"/>
      </w:pPr>
      <w:r>
        <w:t>5</w:t>
      </w:r>
      <w:r w:rsidR="00497FB3" w:rsidRPr="00533BB1">
        <w:t>.</w:t>
      </w:r>
      <w:r w:rsidR="00497FB3" w:rsidRPr="00533BB1">
        <w:tab/>
        <w:t>Predávajúci týmto vyhlasuje a ručí, že:</w:t>
      </w:r>
    </w:p>
    <w:p w:rsidR="00497FB3" w:rsidRPr="00533BB1" w:rsidRDefault="00497FB3" w:rsidP="008D5B0E">
      <w:pPr>
        <w:spacing w:after="0" w:line="240" w:lineRule="auto"/>
        <w:jc w:val="both"/>
      </w:pPr>
    </w:p>
    <w:p w:rsidR="00497FB3" w:rsidRPr="00533BB1" w:rsidRDefault="005A7F85" w:rsidP="008D5B0E">
      <w:pPr>
        <w:pStyle w:val="NormlnyArial"/>
        <w:numPr>
          <w:ilvl w:val="0"/>
          <w:numId w:val="0"/>
        </w:numPr>
        <w:spacing w:after="0" w:line="240" w:lineRule="auto"/>
        <w:ind w:left="1440" w:hanging="720"/>
        <w:rPr>
          <w:rFonts w:ascii="Calibri" w:hAnsi="Calibri"/>
          <w:sz w:val="22"/>
          <w:szCs w:val="22"/>
        </w:rPr>
      </w:pPr>
      <w:r>
        <w:rPr>
          <w:rFonts w:ascii="Calibri" w:hAnsi="Calibri"/>
          <w:sz w:val="22"/>
          <w:szCs w:val="22"/>
        </w:rPr>
        <w:t>5</w:t>
      </w:r>
      <w:r w:rsidR="00A4680A">
        <w:rPr>
          <w:rFonts w:ascii="Calibri" w:hAnsi="Calibri"/>
          <w:sz w:val="22"/>
          <w:szCs w:val="22"/>
        </w:rPr>
        <w:t>.1.</w:t>
      </w:r>
      <w:r w:rsidR="00A4680A">
        <w:rPr>
          <w:rFonts w:ascii="Calibri" w:hAnsi="Calibri"/>
          <w:sz w:val="22"/>
          <w:szCs w:val="22"/>
        </w:rPr>
        <w:tab/>
        <w:t>je výlučným</w:t>
      </w:r>
      <w:r w:rsidR="00497FB3" w:rsidRPr="00533BB1">
        <w:rPr>
          <w:rFonts w:ascii="Calibri" w:hAnsi="Calibri"/>
          <w:sz w:val="22"/>
          <w:szCs w:val="22"/>
        </w:rPr>
        <w:t xml:space="preserve"> vlastníkom nehnuteľnosti, a túto nadobudol v súlade s platnými právnymi predpismi Slovenskej republiky s tým, že žiaden subjekt, tretia osoba si neuplatňuje a ani v budúcnosti si akýmkoľvek spôsobom nemôže uplatňovať akékoľvek nároky k nehnuteľnosti alebo jej časti;</w:t>
      </w:r>
    </w:p>
    <w:p w:rsidR="00497FB3" w:rsidRPr="00533BB1" w:rsidRDefault="005A7F85" w:rsidP="008D5B0E">
      <w:pPr>
        <w:pStyle w:val="NormlnyArial"/>
        <w:numPr>
          <w:ilvl w:val="0"/>
          <w:numId w:val="0"/>
        </w:numPr>
        <w:spacing w:after="0" w:line="240" w:lineRule="auto"/>
        <w:ind w:left="1440" w:hanging="720"/>
        <w:rPr>
          <w:rFonts w:ascii="Calibri" w:hAnsi="Calibri"/>
          <w:sz w:val="22"/>
          <w:szCs w:val="22"/>
        </w:rPr>
      </w:pPr>
      <w:r>
        <w:rPr>
          <w:rFonts w:ascii="Calibri" w:hAnsi="Calibri"/>
          <w:sz w:val="22"/>
          <w:szCs w:val="22"/>
        </w:rPr>
        <w:t>5</w:t>
      </w:r>
      <w:r w:rsidR="00497FB3" w:rsidRPr="00533BB1">
        <w:rPr>
          <w:rFonts w:ascii="Calibri" w:hAnsi="Calibri"/>
          <w:sz w:val="22"/>
          <w:szCs w:val="22"/>
        </w:rPr>
        <w:t>.2.</w:t>
      </w:r>
      <w:r w:rsidR="00497FB3" w:rsidRPr="00533BB1">
        <w:rPr>
          <w:rFonts w:ascii="Calibri" w:hAnsi="Calibri"/>
          <w:sz w:val="22"/>
          <w:szCs w:val="22"/>
        </w:rPr>
        <w:tab/>
        <w:t xml:space="preserve">neutajuje žiadne jemu známe vady na nehnuteľnosti, že nie je žiadnym spôsobom obmedzené jeho právo s nehnuteľnosťou disponovať a že na nej, ku dňu podpisu tejto zmluvy neviaznu a nebudú viaznuť žiadne vecné bremená, obmedzenia </w:t>
      </w:r>
      <w:r w:rsidR="00497FB3" w:rsidRPr="00533BB1">
        <w:rPr>
          <w:rFonts w:ascii="Calibri" w:hAnsi="Calibri"/>
          <w:sz w:val="22"/>
          <w:szCs w:val="22"/>
        </w:rPr>
        <w:lastRenderedPageBreak/>
        <w:t>prevodu tohto predmetu zmluvy, ani iné práva tretích osôb ( napr. nájomné práva, podnájomné práva, právo doživotného užívania, predkupné práva atď. ) okrem tých, ktoré sú uvedené v bode 1.,2 tohto článku zmluvy;</w:t>
      </w:r>
    </w:p>
    <w:p w:rsidR="00497FB3" w:rsidRPr="00533BB1" w:rsidRDefault="005A7F85" w:rsidP="008D5B0E">
      <w:pPr>
        <w:pStyle w:val="NormlnyArial"/>
        <w:numPr>
          <w:ilvl w:val="0"/>
          <w:numId w:val="0"/>
        </w:numPr>
        <w:spacing w:after="0" w:line="240" w:lineRule="auto"/>
        <w:ind w:left="1440" w:hanging="720"/>
        <w:rPr>
          <w:rFonts w:ascii="Calibri" w:hAnsi="Calibri"/>
          <w:sz w:val="22"/>
          <w:szCs w:val="22"/>
        </w:rPr>
      </w:pPr>
      <w:r>
        <w:rPr>
          <w:rFonts w:ascii="Calibri" w:hAnsi="Calibri"/>
          <w:sz w:val="22"/>
          <w:szCs w:val="22"/>
        </w:rPr>
        <w:t>5</w:t>
      </w:r>
      <w:r w:rsidR="00497FB3" w:rsidRPr="00533BB1">
        <w:rPr>
          <w:rFonts w:ascii="Calibri" w:hAnsi="Calibri"/>
          <w:sz w:val="22"/>
          <w:szCs w:val="22"/>
        </w:rPr>
        <w:t>.3</w:t>
      </w:r>
      <w:r w:rsidR="00497FB3" w:rsidRPr="00533BB1">
        <w:rPr>
          <w:rFonts w:ascii="Calibri" w:hAnsi="Calibri"/>
          <w:sz w:val="22"/>
          <w:szCs w:val="22"/>
        </w:rPr>
        <w:tab/>
        <w:t>nemá žiadne splatné finančné záväzky vo vzťahu k akýmkoľvek daňovým, colným alebo iným orgánom štátnej správy a územnej samosprávy, na základe ktorých by na nehnuteľnosti, alebo na akejkoľvek jej časti vznikla, alebo mohla vzniknúť ťarcha;</w:t>
      </w:r>
    </w:p>
    <w:p w:rsidR="00497FB3" w:rsidRPr="00533BB1" w:rsidRDefault="005A7F85" w:rsidP="008D5B0E">
      <w:pPr>
        <w:pStyle w:val="NormlnyArial"/>
        <w:numPr>
          <w:ilvl w:val="0"/>
          <w:numId w:val="0"/>
        </w:numPr>
        <w:spacing w:after="0" w:line="240" w:lineRule="auto"/>
        <w:ind w:left="1413" w:hanging="705"/>
        <w:rPr>
          <w:rFonts w:ascii="Calibri" w:hAnsi="Calibri"/>
          <w:sz w:val="22"/>
          <w:szCs w:val="22"/>
        </w:rPr>
      </w:pPr>
      <w:r>
        <w:rPr>
          <w:rFonts w:ascii="Calibri" w:hAnsi="Calibri"/>
          <w:sz w:val="22"/>
          <w:szCs w:val="22"/>
        </w:rPr>
        <w:t>5</w:t>
      </w:r>
      <w:r w:rsidR="00497FB3" w:rsidRPr="00533BB1">
        <w:rPr>
          <w:rFonts w:ascii="Calibri" w:hAnsi="Calibri"/>
          <w:sz w:val="22"/>
          <w:szCs w:val="22"/>
        </w:rPr>
        <w:t>.4.</w:t>
      </w:r>
      <w:r w:rsidR="00497FB3" w:rsidRPr="00533BB1">
        <w:rPr>
          <w:rFonts w:ascii="Calibri" w:hAnsi="Calibri"/>
          <w:sz w:val="22"/>
          <w:szCs w:val="22"/>
        </w:rPr>
        <w:tab/>
        <w:t xml:space="preserve">nemá vedomosť o žiadnych žalobách, súdnych sporoch alebo iných nárokoch, procesoch, požiadavkách, vyšetrovaniach, rozhodcovských konaniach alebo iných zatiaľ neukončených konaniach, alebo konaniach, ktoré by podľa vedomia predávajúceho hrozili ohľadom nehnuteľnosti, vrátane akýchkoľvek vykonávacích konaní; </w:t>
      </w:r>
    </w:p>
    <w:p w:rsidR="00497FB3" w:rsidRPr="00533BB1" w:rsidRDefault="005A7F85" w:rsidP="008D5B0E">
      <w:pPr>
        <w:pStyle w:val="NormlnyArial"/>
        <w:numPr>
          <w:ilvl w:val="0"/>
          <w:numId w:val="0"/>
        </w:numPr>
        <w:spacing w:after="0" w:line="240" w:lineRule="auto"/>
        <w:ind w:left="1440" w:hanging="720"/>
        <w:rPr>
          <w:rFonts w:ascii="Calibri" w:hAnsi="Calibri"/>
          <w:sz w:val="22"/>
          <w:szCs w:val="22"/>
        </w:rPr>
      </w:pPr>
      <w:r>
        <w:rPr>
          <w:rFonts w:ascii="Calibri" w:hAnsi="Calibri"/>
          <w:sz w:val="22"/>
          <w:szCs w:val="22"/>
        </w:rPr>
        <w:t>5</w:t>
      </w:r>
      <w:r w:rsidR="00497FB3" w:rsidRPr="00533BB1">
        <w:rPr>
          <w:rFonts w:ascii="Calibri" w:hAnsi="Calibri"/>
          <w:sz w:val="22"/>
          <w:szCs w:val="22"/>
        </w:rPr>
        <w:t>.5.</w:t>
      </w:r>
      <w:r w:rsidR="00497FB3" w:rsidRPr="00533BB1">
        <w:rPr>
          <w:rFonts w:ascii="Calibri" w:hAnsi="Calibri"/>
          <w:sz w:val="22"/>
          <w:szCs w:val="22"/>
        </w:rPr>
        <w:tab/>
        <w:t>nemá vedomosť o tom, že by ohľadom nehnuteľnosti boli vznesené reštitučné nároky, mimosúdne rehabilitácie, súdne alebo akékoľvek iné správne konania;</w:t>
      </w:r>
    </w:p>
    <w:p w:rsidR="00497FB3" w:rsidRPr="00533BB1" w:rsidRDefault="005A7F85" w:rsidP="008D5B0E">
      <w:pPr>
        <w:pStyle w:val="NormlnyArial"/>
        <w:numPr>
          <w:ilvl w:val="0"/>
          <w:numId w:val="0"/>
        </w:numPr>
        <w:spacing w:after="0" w:line="240" w:lineRule="auto"/>
        <w:ind w:left="1413" w:hanging="705"/>
        <w:rPr>
          <w:rFonts w:ascii="Calibri" w:hAnsi="Calibri"/>
          <w:sz w:val="22"/>
          <w:szCs w:val="22"/>
        </w:rPr>
      </w:pPr>
      <w:r>
        <w:rPr>
          <w:rFonts w:ascii="Calibri" w:hAnsi="Calibri"/>
          <w:sz w:val="22"/>
          <w:szCs w:val="22"/>
        </w:rPr>
        <w:t>5</w:t>
      </w:r>
      <w:r w:rsidR="00497FB3" w:rsidRPr="00533BB1">
        <w:rPr>
          <w:rFonts w:ascii="Calibri" w:hAnsi="Calibri"/>
          <w:sz w:val="22"/>
          <w:szCs w:val="22"/>
        </w:rPr>
        <w:t>.6.</w:t>
      </w:r>
      <w:r w:rsidR="00497FB3" w:rsidRPr="00533BB1">
        <w:rPr>
          <w:rFonts w:ascii="Calibri" w:hAnsi="Calibri"/>
          <w:sz w:val="22"/>
          <w:szCs w:val="22"/>
        </w:rPr>
        <w:tab/>
        <w:t>neuzavrel a neuzavrie žiadne písomné alebo ústne zmluvy a dohody, ktoré by mohli obmedziť alebo ovplyvniť výkon budúcich vlastníckych práv kupujúceho k nehnuteľnosti, budúcu držbu a užívanie nehnuteľnosti alebo prevod vlastníckeho práva k nehnuteľnosti z predávajúceho na kupujúceho, neposkytol a neposkytne na zmluvnom základe alebo mlčky užívacie práva žiadnej tretej osobe, nepodpísal a nepodpíše kúpnu zmluvu resp. zmluvu o prevode vlastníckeho práva so žiadnou treťou osobou a že neudelil a neudelí plnomocenstvo, príkaz ani mandát žiadnej tretej osobe, aby takúto kúpnu zmluvu, alebo iné písomné dojednanie vo vzťahu k nehnuteľnosti a návrh na vklad vlastníckeho práva do katastra nehnuteľností s treťou osobou podpísala za predávajúceho;</w:t>
      </w:r>
    </w:p>
    <w:p w:rsidR="00497FB3" w:rsidRPr="00533BB1" w:rsidRDefault="00497FB3" w:rsidP="008D5B0E">
      <w:pPr>
        <w:pStyle w:val="NormlnyArial"/>
        <w:numPr>
          <w:ilvl w:val="0"/>
          <w:numId w:val="0"/>
        </w:numPr>
        <w:spacing w:after="0" w:line="240" w:lineRule="auto"/>
        <w:ind w:left="1413" w:hanging="705"/>
        <w:rPr>
          <w:rFonts w:ascii="Calibri" w:hAnsi="Calibri"/>
          <w:sz w:val="22"/>
          <w:szCs w:val="22"/>
        </w:rPr>
      </w:pPr>
    </w:p>
    <w:p w:rsidR="00497FB3" w:rsidRPr="00533BB1" w:rsidRDefault="005A7F85" w:rsidP="004953ED">
      <w:pPr>
        <w:pStyle w:val="NormlnyArial"/>
        <w:numPr>
          <w:ilvl w:val="0"/>
          <w:numId w:val="0"/>
        </w:numPr>
        <w:spacing w:after="0" w:line="240" w:lineRule="auto"/>
        <w:ind w:left="426" w:hanging="426"/>
        <w:rPr>
          <w:rFonts w:ascii="Calibri" w:hAnsi="Calibri"/>
          <w:sz w:val="22"/>
          <w:szCs w:val="22"/>
        </w:rPr>
      </w:pPr>
      <w:r>
        <w:rPr>
          <w:rFonts w:ascii="Calibri" w:hAnsi="Calibri"/>
          <w:sz w:val="22"/>
          <w:szCs w:val="22"/>
        </w:rPr>
        <w:t>6</w:t>
      </w:r>
      <w:r w:rsidR="00497FB3" w:rsidRPr="00533BB1">
        <w:rPr>
          <w:rFonts w:ascii="Calibri" w:hAnsi="Calibri"/>
          <w:sz w:val="22"/>
          <w:szCs w:val="22"/>
        </w:rPr>
        <w:t>.</w:t>
      </w:r>
      <w:r w:rsidR="00497FB3" w:rsidRPr="00533BB1">
        <w:rPr>
          <w:rFonts w:ascii="Calibri" w:hAnsi="Calibri"/>
          <w:sz w:val="22"/>
          <w:szCs w:val="22"/>
        </w:rPr>
        <w:tab/>
        <w:t>Ak ktorákoľvek zo zmluvných strán poruší ktorékoľvek vyhlásenie alebo záväzok podľa tejto zmluvy, ktoré by malo za následok podstatné porušenie tejto zmluvy, majú zmluvné strany za to, že takýto úkon je v rozpore s dobrými mravmi s následkami jeho absolútnej neplatnosti (§ 39 Občianskeho zákonníka).</w:t>
      </w:r>
    </w:p>
    <w:p w:rsidR="00497FB3" w:rsidRPr="00533BB1" w:rsidRDefault="005A7F85" w:rsidP="004953ED">
      <w:pPr>
        <w:pStyle w:val="NormlnyArial"/>
        <w:numPr>
          <w:ilvl w:val="0"/>
          <w:numId w:val="0"/>
        </w:numPr>
        <w:spacing w:after="0" w:line="240" w:lineRule="auto"/>
        <w:ind w:left="426" w:hanging="426"/>
        <w:rPr>
          <w:rFonts w:ascii="Calibri" w:hAnsi="Calibri"/>
          <w:sz w:val="22"/>
          <w:szCs w:val="22"/>
        </w:rPr>
      </w:pPr>
      <w:r>
        <w:rPr>
          <w:rFonts w:ascii="Calibri" w:hAnsi="Calibri"/>
          <w:sz w:val="22"/>
          <w:szCs w:val="22"/>
        </w:rPr>
        <w:t>7</w:t>
      </w:r>
      <w:r w:rsidR="00497FB3" w:rsidRPr="00533BB1">
        <w:rPr>
          <w:rFonts w:ascii="Calibri" w:hAnsi="Calibri"/>
          <w:sz w:val="22"/>
          <w:szCs w:val="22"/>
        </w:rPr>
        <w:t>.</w:t>
      </w:r>
      <w:r w:rsidR="00497FB3" w:rsidRPr="00533BB1">
        <w:rPr>
          <w:rFonts w:ascii="Calibri" w:hAnsi="Calibri"/>
          <w:sz w:val="22"/>
          <w:szCs w:val="22"/>
        </w:rPr>
        <w:tab/>
        <w:t xml:space="preserve">Predávajúci a kupujúci v súvislosti s prehláseniami a záväzkami uvedenými v tejto zmluve vzájomne prehlasujú, že majetkový prospech, ktorý nadobudnú plnením zo zmluvy budú nadobúdať v dobrej viere a preto právny úkon daný zmluvou nebude v budúcnosti odporovateľný. To sa týka aj ustanovenia § 42a  zákona č. 40/1964 Zb., pričom prípadnej tretej strane, ktorá by chcela právnemu úkonu danému zmluvou odporovať, napadnutá strana preukáže, že nemohla ani pri náležitej starostlivosti poznať úmysel dlžníka ukrátiť svojho veriteľa. </w:t>
      </w:r>
    </w:p>
    <w:p w:rsidR="00454715" w:rsidRDefault="005A7F85" w:rsidP="00454715">
      <w:pPr>
        <w:spacing w:after="0" w:line="240" w:lineRule="auto"/>
        <w:ind w:left="1440" w:hanging="1440"/>
      </w:pPr>
      <w:r>
        <w:t>8</w:t>
      </w:r>
      <w:r w:rsidR="00497FB3" w:rsidRPr="00533BB1">
        <w:t xml:space="preserve">.   </w:t>
      </w:r>
      <w:r w:rsidR="00454715">
        <w:t xml:space="preserve">  Predávajúci sa zaväzuje, že:</w:t>
      </w:r>
    </w:p>
    <w:p w:rsidR="00497FB3" w:rsidRPr="00533BB1" w:rsidRDefault="00497FB3" w:rsidP="00454715">
      <w:pPr>
        <w:spacing w:after="0" w:line="240" w:lineRule="auto"/>
        <w:ind w:left="1440" w:hanging="306"/>
      </w:pPr>
      <w:r w:rsidRPr="00533BB1">
        <w:t xml:space="preserve">a) </w:t>
      </w:r>
      <w:r w:rsidRPr="00533BB1">
        <w:tab/>
        <w:t>predmet zmluvy odpredáva bez ná</w:t>
      </w:r>
      <w:r w:rsidR="00B737D5">
        <w:t>roku na zabezpečenie náhradného u</w:t>
      </w:r>
      <w:r w:rsidRPr="00533BB1">
        <w:t>bytovania zo strany kupujúceho;</w:t>
      </w:r>
    </w:p>
    <w:p w:rsidR="00497FB3" w:rsidRPr="00533BB1" w:rsidRDefault="00497FB3" w:rsidP="00454715">
      <w:pPr>
        <w:spacing w:after="0" w:line="240" w:lineRule="auto"/>
        <w:ind w:left="1440" w:hanging="306"/>
        <w:jc w:val="both"/>
      </w:pPr>
      <w:r w:rsidRPr="00533BB1">
        <w:t xml:space="preserve">b) </w:t>
      </w:r>
      <w:r w:rsidRPr="00533BB1">
        <w:tab/>
        <w:t>k predmetu zmluvy nie sú a nebudú uzatvorené žiadne nájomné zmluvy či uskutočnené iné úkony, ktorými by sa zriadilo právo užívať nehnuteľnosť v prospech tretích osôb zo strany predávajúceho;</w:t>
      </w:r>
    </w:p>
    <w:p w:rsidR="00497FB3" w:rsidRPr="00533BB1" w:rsidRDefault="00497FB3" w:rsidP="00454715">
      <w:pPr>
        <w:spacing w:after="0" w:line="240" w:lineRule="auto"/>
        <w:ind w:left="1440" w:hanging="306"/>
        <w:jc w:val="both"/>
      </w:pPr>
      <w:r w:rsidRPr="00533BB1">
        <w:t xml:space="preserve">c) </w:t>
      </w:r>
      <w:r w:rsidRPr="00533BB1">
        <w:tab/>
        <w:t>poskytne bezodkladne súčinnosť pri prehlasovaní energií z predávajúceho na kupujúceho;</w:t>
      </w:r>
    </w:p>
    <w:p w:rsidR="00497FB3" w:rsidRPr="00533BB1" w:rsidRDefault="00497FB3" w:rsidP="00454715">
      <w:pPr>
        <w:spacing w:after="0" w:line="240" w:lineRule="auto"/>
        <w:ind w:left="1440" w:hanging="306"/>
        <w:jc w:val="both"/>
      </w:pPr>
      <w:r w:rsidRPr="00533BB1">
        <w:t xml:space="preserve">d) </w:t>
      </w:r>
      <w:r w:rsidRPr="00533BB1">
        <w:tab/>
        <w:t xml:space="preserve">predmet tejto zmluvy bude až do dňa jeho odovzdania kupujúcemu opatrovaný tak, aby bol udržaný v obývateľnom stave, zodpovedajúcom stavu v deň podpísania tejto zmluvy. </w:t>
      </w:r>
    </w:p>
    <w:p w:rsidR="004A6E24" w:rsidRDefault="004A6E24" w:rsidP="008D5B0E">
      <w:pPr>
        <w:spacing w:after="0" w:line="240" w:lineRule="auto"/>
        <w:ind w:left="2124" w:hanging="714"/>
        <w:jc w:val="both"/>
        <w:rPr>
          <w:i/>
        </w:rPr>
      </w:pPr>
    </w:p>
    <w:p w:rsidR="004A6E24" w:rsidRDefault="004A6E24" w:rsidP="008D5B0E">
      <w:pPr>
        <w:spacing w:after="0" w:line="240" w:lineRule="auto"/>
        <w:ind w:left="2124" w:hanging="714"/>
        <w:jc w:val="both"/>
        <w:rPr>
          <w:i/>
        </w:rPr>
      </w:pPr>
    </w:p>
    <w:p w:rsidR="00497FB3" w:rsidRPr="008D5B0E" w:rsidRDefault="00497FB3" w:rsidP="008D5B0E">
      <w:pPr>
        <w:spacing w:after="0" w:line="240" w:lineRule="auto"/>
        <w:jc w:val="center"/>
        <w:rPr>
          <w:b/>
          <w:i/>
        </w:rPr>
      </w:pPr>
      <w:r w:rsidRPr="008D5B0E">
        <w:rPr>
          <w:b/>
          <w:i/>
        </w:rPr>
        <w:t>VI.</w:t>
      </w:r>
    </w:p>
    <w:p w:rsidR="00497FB3" w:rsidRPr="008D5B0E" w:rsidRDefault="00497FB3" w:rsidP="008D5B0E">
      <w:pPr>
        <w:spacing w:after="0" w:line="240" w:lineRule="auto"/>
        <w:jc w:val="center"/>
        <w:rPr>
          <w:b/>
          <w:i/>
        </w:rPr>
      </w:pPr>
      <w:r w:rsidRPr="008D5B0E">
        <w:rPr>
          <w:b/>
          <w:i/>
        </w:rPr>
        <w:t>Správa domu</w:t>
      </w:r>
    </w:p>
    <w:p w:rsidR="00497FB3" w:rsidRPr="008D5B0E" w:rsidRDefault="00497FB3" w:rsidP="008D5B0E">
      <w:pPr>
        <w:spacing w:after="0" w:line="240" w:lineRule="auto"/>
        <w:ind w:left="708"/>
        <w:jc w:val="both"/>
        <w:rPr>
          <w:i/>
        </w:rPr>
      </w:pPr>
    </w:p>
    <w:p w:rsidR="00497FB3" w:rsidRPr="00533BB1" w:rsidRDefault="00497FB3" w:rsidP="004953ED">
      <w:pPr>
        <w:numPr>
          <w:ilvl w:val="0"/>
          <w:numId w:val="13"/>
        </w:numPr>
        <w:tabs>
          <w:tab w:val="clear" w:pos="720"/>
          <w:tab w:val="num" w:pos="567"/>
        </w:tabs>
        <w:spacing w:after="0" w:line="240" w:lineRule="auto"/>
        <w:ind w:left="426" w:hanging="426"/>
        <w:jc w:val="both"/>
      </w:pPr>
      <w:r w:rsidRPr="00533BB1">
        <w:t xml:space="preserve">Zmluvné strany sa dohodli, že predávajúci odovzdá nehnuteľnosť s príslušenstvom kupujúcemu najneskôr piaty deň nasledujúci po dni vyplatenia celej kúpnej ceny v prospech predávajúceho. </w:t>
      </w:r>
      <w:r w:rsidRPr="00533BB1">
        <w:lastRenderedPageBreak/>
        <w:t>Ak tak neurobí, zaväzuje sa predávajúci uhradiť kupujúcemu zmluvnú pokutu vo výške 15,00 € denne za každý čo i len začatý de</w:t>
      </w:r>
      <w:r w:rsidR="00B737D5">
        <w:t>ň omeškania s odovzdaním bytového domu</w:t>
      </w:r>
      <w:r w:rsidRPr="00533BB1">
        <w:t xml:space="preserve"> a technickej vybavenosti.</w:t>
      </w:r>
    </w:p>
    <w:p w:rsidR="00497FB3" w:rsidRPr="00533BB1" w:rsidRDefault="00497FB3" w:rsidP="004953ED">
      <w:pPr>
        <w:numPr>
          <w:ilvl w:val="0"/>
          <w:numId w:val="13"/>
        </w:numPr>
        <w:tabs>
          <w:tab w:val="clear" w:pos="720"/>
          <w:tab w:val="num" w:pos="567"/>
        </w:tabs>
        <w:spacing w:after="0" w:line="240" w:lineRule="auto"/>
        <w:ind w:left="426" w:hanging="426"/>
        <w:jc w:val="both"/>
      </w:pPr>
      <w:r w:rsidRPr="00533BB1">
        <w:t xml:space="preserve">Odovzdanie nehnuteľností sa uskutoční na základe písomného preberacieho protokolu, ktorý podpíšu obidve zmluvné strany, a v ktorom bude uvedené: </w:t>
      </w:r>
    </w:p>
    <w:p w:rsidR="00497FB3" w:rsidRPr="00533BB1" w:rsidRDefault="00497FB3" w:rsidP="008D5B0E">
      <w:pPr>
        <w:pStyle w:val="NormlnyArial"/>
        <w:numPr>
          <w:ilvl w:val="0"/>
          <w:numId w:val="0"/>
        </w:numPr>
        <w:spacing w:after="0" w:line="240" w:lineRule="auto"/>
        <w:ind w:left="705" w:hanging="705"/>
        <w:rPr>
          <w:rFonts w:ascii="Calibri" w:hAnsi="Calibri"/>
          <w:sz w:val="22"/>
          <w:szCs w:val="22"/>
        </w:rPr>
      </w:pPr>
    </w:p>
    <w:p w:rsidR="00497FB3" w:rsidRPr="00533BB1" w:rsidRDefault="00497FB3" w:rsidP="00ED063B">
      <w:pPr>
        <w:pStyle w:val="NormlnyArial"/>
        <w:numPr>
          <w:ilvl w:val="1"/>
          <w:numId w:val="13"/>
        </w:numPr>
        <w:spacing w:after="0" w:line="240" w:lineRule="auto"/>
        <w:rPr>
          <w:rFonts w:ascii="Calibri" w:hAnsi="Calibri"/>
          <w:sz w:val="22"/>
          <w:szCs w:val="22"/>
        </w:rPr>
      </w:pPr>
      <w:r w:rsidRPr="00533BB1">
        <w:rPr>
          <w:rFonts w:ascii="Calibri" w:hAnsi="Calibri"/>
          <w:sz w:val="22"/>
          <w:szCs w:val="22"/>
        </w:rPr>
        <w:t>stav, v akom sa nachádza nehnuteľnosť v čase ich prevzatia kupujúcim;</w:t>
      </w:r>
    </w:p>
    <w:p w:rsidR="00497FB3" w:rsidRPr="00533BB1" w:rsidRDefault="00497FB3" w:rsidP="00ED063B">
      <w:pPr>
        <w:pStyle w:val="NormlnyArial"/>
        <w:numPr>
          <w:ilvl w:val="1"/>
          <w:numId w:val="13"/>
        </w:numPr>
        <w:spacing w:after="0" w:line="240" w:lineRule="auto"/>
        <w:rPr>
          <w:rFonts w:ascii="Calibri" w:hAnsi="Calibri"/>
          <w:sz w:val="22"/>
          <w:szCs w:val="22"/>
        </w:rPr>
      </w:pPr>
      <w:r w:rsidRPr="00533BB1">
        <w:rPr>
          <w:rFonts w:ascii="Calibri" w:hAnsi="Calibri"/>
          <w:sz w:val="22"/>
          <w:szCs w:val="22"/>
        </w:rPr>
        <w:t>stav vodomerov, elektrických hodín a všetkých iných meračov, ktoré patria k nehnuteľnosti;</w:t>
      </w:r>
    </w:p>
    <w:p w:rsidR="00497FB3" w:rsidRPr="00533BB1" w:rsidRDefault="00497FB3" w:rsidP="00ED063B">
      <w:pPr>
        <w:pStyle w:val="NormlnyArial"/>
        <w:numPr>
          <w:ilvl w:val="1"/>
          <w:numId w:val="13"/>
        </w:numPr>
        <w:spacing w:after="0" w:line="240" w:lineRule="auto"/>
        <w:rPr>
          <w:rFonts w:ascii="Calibri" w:hAnsi="Calibri"/>
          <w:sz w:val="22"/>
          <w:szCs w:val="22"/>
        </w:rPr>
      </w:pPr>
      <w:r w:rsidRPr="00533BB1">
        <w:rPr>
          <w:rFonts w:ascii="Calibri" w:hAnsi="Calibri"/>
          <w:sz w:val="22"/>
          <w:szCs w:val="22"/>
        </w:rPr>
        <w:t>iné skutočnosti, ktorých vyznačenie požaduje niektorá zo zmluvných strán;</w:t>
      </w:r>
    </w:p>
    <w:p w:rsidR="00497FB3" w:rsidRPr="00533BB1" w:rsidRDefault="00497FB3" w:rsidP="00ED063B">
      <w:pPr>
        <w:pStyle w:val="NormlnyArial"/>
        <w:numPr>
          <w:ilvl w:val="1"/>
          <w:numId w:val="13"/>
        </w:numPr>
        <w:spacing w:after="0" w:line="240" w:lineRule="auto"/>
        <w:rPr>
          <w:rFonts w:ascii="Calibri" w:hAnsi="Calibri"/>
          <w:sz w:val="22"/>
          <w:szCs w:val="22"/>
        </w:rPr>
      </w:pPr>
      <w:r w:rsidRPr="00533BB1">
        <w:rPr>
          <w:rFonts w:ascii="Calibri" w:hAnsi="Calibri"/>
          <w:sz w:val="22"/>
          <w:szCs w:val="22"/>
        </w:rPr>
        <w:t>dátum a miesto vyhotovenia protokolu a podpisy zmluvných strán;</w:t>
      </w:r>
    </w:p>
    <w:p w:rsidR="00497FB3" w:rsidRPr="00A4146B" w:rsidRDefault="00497FB3" w:rsidP="008D5B0E">
      <w:pPr>
        <w:pStyle w:val="NormlnyArial"/>
        <w:numPr>
          <w:ilvl w:val="1"/>
          <w:numId w:val="13"/>
        </w:numPr>
        <w:spacing w:after="0" w:line="240" w:lineRule="auto"/>
      </w:pPr>
      <w:r w:rsidRPr="00533BB1">
        <w:rPr>
          <w:rFonts w:ascii="Calibri" w:hAnsi="Calibri"/>
          <w:sz w:val="22"/>
          <w:szCs w:val="22"/>
        </w:rPr>
        <w:t xml:space="preserve">súčasťou protokolu bude prehlásenie predávajúceho o úhrade aktuálnych záväzkov ku dňu protokolárneho prevzatia a záväzok predávajúceho, že znáša akékoľvek náklady za plnenia vzniknuté do času užívania nehnuteľnosti. </w:t>
      </w:r>
    </w:p>
    <w:p w:rsidR="00A4146B" w:rsidRDefault="00A4146B" w:rsidP="00A4146B">
      <w:pPr>
        <w:pStyle w:val="NormlnyArial"/>
        <w:numPr>
          <w:ilvl w:val="0"/>
          <w:numId w:val="0"/>
        </w:numPr>
        <w:spacing w:after="0" w:line="240" w:lineRule="auto"/>
        <w:ind w:left="1440"/>
      </w:pPr>
    </w:p>
    <w:p w:rsidR="000433DE" w:rsidRPr="008D5B0E" w:rsidRDefault="000433DE" w:rsidP="008D5B0E">
      <w:pPr>
        <w:spacing w:after="0" w:line="240" w:lineRule="auto"/>
        <w:jc w:val="both"/>
      </w:pPr>
    </w:p>
    <w:p w:rsidR="00497FB3" w:rsidRPr="008D5B0E" w:rsidRDefault="00497FB3" w:rsidP="008D5B0E">
      <w:pPr>
        <w:pStyle w:val="Zarkazkladnhotextu"/>
        <w:tabs>
          <w:tab w:val="left" w:pos="360"/>
        </w:tabs>
        <w:spacing w:after="0" w:line="240" w:lineRule="auto"/>
        <w:ind w:left="426" w:hanging="426"/>
        <w:jc w:val="center"/>
        <w:rPr>
          <w:b/>
          <w:i/>
        </w:rPr>
      </w:pPr>
      <w:r w:rsidRPr="008D5B0E">
        <w:rPr>
          <w:b/>
          <w:i/>
        </w:rPr>
        <w:t>VII.</w:t>
      </w:r>
      <w:r w:rsidR="00D15BE8">
        <w:rPr>
          <w:b/>
          <w:i/>
        </w:rPr>
        <w:t xml:space="preserve"> </w:t>
      </w:r>
    </w:p>
    <w:p w:rsidR="00497FB3" w:rsidRPr="008D5B0E" w:rsidRDefault="00497FB3" w:rsidP="008D5B0E">
      <w:pPr>
        <w:shd w:val="clear" w:color="auto" w:fill="FFFFFF"/>
        <w:tabs>
          <w:tab w:val="left" w:pos="360"/>
        </w:tabs>
        <w:spacing w:after="0" w:line="240" w:lineRule="auto"/>
        <w:ind w:left="540" w:hanging="426"/>
        <w:jc w:val="center"/>
        <w:rPr>
          <w:b/>
          <w:i/>
          <w:spacing w:val="-4"/>
        </w:rPr>
      </w:pPr>
      <w:r w:rsidRPr="008D5B0E">
        <w:rPr>
          <w:b/>
          <w:i/>
          <w:spacing w:val="-4"/>
        </w:rPr>
        <w:t>Odstúpenie od zmluvy</w:t>
      </w:r>
    </w:p>
    <w:p w:rsidR="00497FB3" w:rsidRPr="008D5B0E" w:rsidRDefault="00497FB3" w:rsidP="008D5B0E">
      <w:pPr>
        <w:shd w:val="clear" w:color="auto" w:fill="FFFFFF"/>
        <w:tabs>
          <w:tab w:val="left" w:pos="360"/>
        </w:tabs>
        <w:spacing w:after="0" w:line="240" w:lineRule="auto"/>
        <w:ind w:left="540" w:hanging="426"/>
        <w:jc w:val="both"/>
        <w:rPr>
          <w:b/>
          <w:i/>
          <w:spacing w:val="-4"/>
        </w:rPr>
      </w:pPr>
    </w:p>
    <w:p w:rsidR="00497FB3" w:rsidRPr="00533BB1" w:rsidRDefault="00497FB3" w:rsidP="00ED063B">
      <w:pPr>
        <w:pStyle w:val="Odsekzoznamu"/>
        <w:numPr>
          <w:ilvl w:val="0"/>
          <w:numId w:val="17"/>
        </w:numPr>
        <w:shd w:val="clear" w:color="auto" w:fill="FFFFFF"/>
        <w:spacing w:after="0" w:line="240" w:lineRule="auto"/>
        <w:ind w:left="474"/>
        <w:jc w:val="both"/>
        <w:rPr>
          <w:spacing w:val="-4"/>
        </w:rPr>
      </w:pPr>
      <w:r w:rsidRPr="00533BB1">
        <w:rPr>
          <w:spacing w:val="-4"/>
        </w:rPr>
        <w:t>Zmluvné strany môžu odstúpiť od tejto zmluvy len z dôvodov stanovených v tejto zmluve, prípadne zo zákonných dôvodov.</w:t>
      </w:r>
    </w:p>
    <w:p w:rsidR="00497FB3" w:rsidRPr="00533BB1" w:rsidRDefault="00497FB3" w:rsidP="00ED063B">
      <w:pPr>
        <w:pStyle w:val="Odsekzoznamu"/>
        <w:numPr>
          <w:ilvl w:val="0"/>
          <w:numId w:val="17"/>
        </w:numPr>
        <w:shd w:val="clear" w:color="auto" w:fill="FFFFFF"/>
        <w:spacing w:after="0" w:line="240" w:lineRule="auto"/>
        <w:ind w:left="474"/>
        <w:jc w:val="both"/>
        <w:rPr>
          <w:spacing w:val="-4"/>
        </w:rPr>
      </w:pPr>
      <w:r w:rsidRPr="00533BB1">
        <w:rPr>
          <w:spacing w:val="-4"/>
        </w:rPr>
        <w:t xml:space="preserve">V prípade, ak dôjde k odstúpeniu od tejto zmluvy z  dôvodov dohodnutých v tejto zmluve, zmluvné strany sú povinné do 3 (slovom: troch) pracovných dní odo dňa doručenia písomného odstúpenia od zmluvy druhej zmluvnej strane vrátiť si vzájomne poskytnuté plnenia podľa tejto zmluvy. </w:t>
      </w:r>
    </w:p>
    <w:p w:rsidR="00497FB3" w:rsidRPr="00533BB1" w:rsidRDefault="00497FB3" w:rsidP="00ED063B">
      <w:pPr>
        <w:pStyle w:val="Odsekzoznamu"/>
        <w:widowControl w:val="0"/>
        <w:numPr>
          <w:ilvl w:val="0"/>
          <w:numId w:val="17"/>
        </w:numPr>
        <w:suppressAutoHyphens/>
        <w:spacing w:after="0" w:line="240" w:lineRule="auto"/>
        <w:ind w:left="474"/>
        <w:jc w:val="both"/>
      </w:pPr>
      <w:r w:rsidRPr="00533BB1">
        <w:t>Odstúpenie od zmluvy ktoroukoľvek zmluvnou stranou musí byť písomné a zaslané doporučene na adresu druhej zmluvnej strany. V odstúpení musí byť uvedený dôvod odstúpenia. V prípade pochybnosti platí, že odstúpenie bolo doručené druhej zmluvnej strane na tretí deň po odovzdaní na poštovú prepravu. Odstúpením od zmluvy nezaniká nárok na zmluvnú pokutu.</w:t>
      </w:r>
    </w:p>
    <w:p w:rsidR="00497FB3" w:rsidRPr="00533BB1" w:rsidRDefault="00497FB3" w:rsidP="00ED063B">
      <w:pPr>
        <w:pStyle w:val="Odsekzoznamu"/>
        <w:numPr>
          <w:ilvl w:val="0"/>
          <w:numId w:val="17"/>
        </w:numPr>
        <w:shd w:val="clear" w:color="auto" w:fill="FFFFFF"/>
        <w:spacing w:after="0" w:line="240" w:lineRule="auto"/>
        <w:ind w:left="474"/>
        <w:jc w:val="both"/>
        <w:rPr>
          <w:spacing w:val="-4"/>
        </w:rPr>
      </w:pPr>
      <w:r w:rsidRPr="00533BB1">
        <w:rPr>
          <w:spacing w:val="-4"/>
        </w:rPr>
        <w:t xml:space="preserve">Ustanoveniami o zmluvnej pokute uvedenými v tejto zmluve nie je dotknutý nárok zmluvných strán na náhradu škody, a to v plnej výške. </w:t>
      </w:r>
    </w:p>
    <w:p w:rsidR="00497FB3" w:rsidRDefault="00497FB3" w:rsidP="008D5B0E">
      <w:pPr>
        <w:spacing w:after="0" w:line="240" w:lineRule="auto"/>
        <w:jc w:val="center"/>
        <w:rPr>
          <w:b/>
          <w:i/>
        </w:rPr>
      </w:pPr>
    </w:p>
    <w:p w:rsidR="00B737D5" w:rsidRPr="008D5B0E" w:rsidRDefault="00B737D5" w:rsidP="008D5B0E">
      <w:pPr>
        <w:spacing w:after="0" w:line="240" w:lineRule="auto"/>
        <w:jc w:val="center"/>
        <w:rPr>
          <w:b/>
          <w:i/>
        </w:rPr>
      </w:pPr>
    </w:p>
    <w:p w:rsidR="00497FB3" w:rsidRPr="008D5B0E" w:rsidRDefault="00497FB3" w:rsidP="008D5B0E">
      <w:pPr>
        <w:spacing w:after="0" w:line="240" w:lineRule="auto"/>
        <w:jc w:val="center"/>
        <w:rPr>
          <w:b/>
          <w:i/>
        </w:rPr>
      </w:pPr>
      <w:r w:rsidRPr="008D5B0E">
        <w:rPr>
          <w:b/>
          <w:i/>
        </w:rPr>
        <w:t>VIII.</w:t>
      </w:r>
    </w:p>
    <w:p w:rsidR="00497FB3" w:rsidRPr="008D5B0E" w:rsidRDefault="00497FB3" w:rsidP="008D5B0E">
      <w:pPr>
        <w:spacing w:after="0" w:line="240" w:lineRule="auto"/>
        <w:jc w:val="center"/>
        <w:rPr>
          <w:b/>
          <w:i/>
        </w:rPr>
      </w:pPr>
      <w:r w:rsidRPr="008D5B0E">
        <w:rPr>
          <w:b/>
          <w:i/>
        </w:rPr>
        <w:t>Záverečné ustanovenia</w:t>
      </w:r>
    </w:p>
    <w:p w:rsidR="00497FB3" w:rsidRPr="008D5B0E" w:rsidRDefault="00497FB3" w:rsidP="008D5B0E">
      <w:pPr>
        <w:spacing w:after="0" w:line="240" w:lineRule="auto"/>
        <w:jc w:val="center"/>
        <w:rPr>
          <w:b/>
          <w:i/>
        </w:rPr>
      </w:pPr>
    </w:p>
    <w:p w:rsidR="00497FB3" w:rsidRPr="00533BB1" w:rsidRDefault="00497FB3" w:rsidP="004953ED">
      <w:pPr>
        <w:pStyle w:val="Nadpis3"/>
        <w:numPr>
          <w:ilvl w:val="0"/>
          <w:numId w:val="16"/>
        </w:numPr>
        <w:tabs>
          <w:tab w:val="clear" w:pos="720"/>
        </w:tabs>
        <w:spacing w:before="0" w:line="240" w:lineRule="auto"/>
        <w:ind w:left="426" w:hanging="426"/>
        <w:rPr>
          <w:rFonts w:ascii="Calibri" w:hAnsi="Calibri"/>
          <w:b w:val="0"/>
          <w:color w:val="auto"/>
        </w:rPr>
      </w:pPr>
      <w:r w:rsidRPr="00533BB1">
        <w:rPr>
          <w:rFonts w:ascii="Calibri" w:hAnsi="Calibri"/>
          <w:b w:val="0"/>
          <w:color w:val="auto"/>
        </w:rPr>
        <w:t>Zmluva predstavuje jediný a úplný dohovor zmluvných strán ohľadne predmetu zmluvy, pričom ako taká v celom rozsahu nahrádza všetky prípadné predchádzajúce ústne i písomné dohovory ohľadne otázok dotýkajúcich sa predmetu zmluvy.</w:t>
      </w:r>
    </w:p>
    <w:p w:rsidR="00497FB3" w:rsidRPr="00533BB1" w:rsidRDefault="00497FB3" w:rsidP="004953ED">
      <w:pPr>
        <w:pStyle w:val="L"/>
        <w:spacing w:after="0" w:line="240" w:lineRule="auto"/>
        <w:ind w:left="426" w:hanging="426"/>
        <w:jc w:val="both"/>
        <w:rPr>
          <w:rFonts w:ascii="Calibri" w:hAnsi="Calibri"/>
          <w:b w:val="0"/>
          <w:szCs w:val="22"/>
          <w:u w:val="none"/>
          <w:lang w:val="sk-SK"/>
        </w:rPr>
      </w:pPr>
      <w:r w:rsidRPr="00533BB1">
        <w:rPr>
          <w:rFonts w:ascii="Calibri" w:hAnsi="Calibri"/>
          <w:b w:val="0"/>
          <w:szCs w:val="22"/>
          <w:u w:val="none"/>
          <w:lang w:val="sk-SK"/>
        </w:rPr>
        <w:t>2.</w:t>
      </w:r>
      <w:r w:rsidRPr="00533BB1">
        <w:rPr>
          <w:rFonts w:ascii="Calibri" w:hAnsi="Calibri"/>
          <w:b w:val="0"/>
          <w:szCs w:val="22"/>
          <w:u w:val="none"/>
          <w:lang w:val="sk-SK"/>
        </w:rPr>
        <w:tab/>
        <w:t>Zmluva, ako aj právny vzťah ňou založený, sa spravuje platným právnym poriadkom Slovenskej republiky.</w:t>
      </w:r>
    </w:p>
    <w:p w:rsidR="00497FB3" w:rsidRPr="00533BB1" w:rsidRDefault="00497FB3" w:rsidP="004953ED">
      <w:pPr>
        <w:pStyle w:val="L"/>
        <w:numPr>
          <w:ilvl w:val="0"/>
          <w:numId w:val="15"/>
        </w:numPr>
        <w:spacing w:after="0" w:line="240" w:lineRule="auto"/>
        <w:ind w:left="426" w:hanging="426"/>
        <w:jc w:val="both"/>
        <w:rPr>
          <w:rFonts w:ascii="Calibri" w:hAnsi="Calibri"/>
          <w:b w:val="0"/>
          <w:szCs w:val="22"/>
          <w:u w:val="none"/>
          <w:lang w:val="sk-SK"/>
        </w:rPr>
      </w:pPr>
      <w:r w:rsidRPr="00533BB1">
        <w:rPr>
          <w:rFonts w:ascii="Calibri" w:hAnsi="Calibri"/>
          <w:b w:val="0"/>
          <w:szCs w:val="22"/>
          <w:u w:val="none"/>
          <w:lang w:val="sk-SK"/>
        </w:rPr>
        <w:t>Zmluvné strany sa dohodli, že ich práva a povinnosti vyplývajúce z tejto zmluvy prechádzajú v plnom rozsahu na ich prípadných právnych nástupcov.</w:t>
      </w:r>
    </w:p>
    <w:p w:rsidR="00497FB3" w:rsidRPr="00533BB1" w:rsidRDefault="00497FB3" w:rsidP="004953ED">
      <w:pPr>
        <w:numPr>
          <w:ilvl w:val="0"/>
          <w:numId w:val="15"/>
        </w:numPr>
        <w:spacing w:after="0" w:line="240" w:lineRule="auto"/>
        <w:ind w:left="426" w:hanging="426"/>
        <w:jc w:val="both"/>
      </w:pPr>
      <w:r w:rsidRPr="00533BB1">
        <w:t>Zmluvné strany sa dohodli, že v prípade zmeny ich adresy trvalého bydliska ako adresy pre doručovanie písomností sú povinné sa navzájom informovať a to písomne do 10 dní odo dňa tejto zmeny.</w:t>
      </w:r>
    </w:p>
    <w:p w:rsidR="00497FB3" w:rsidRPr="00533BB1" w:rsidRDefault="00497FB3" w:rsidP="004953ED">
      <w:pPr>
        <w:pStyle w:val="L"/>
        <w:numPr>
          <w:ilvl w:val="0"/>
          <w:numId w:val="15"/>
        </w:numPr>
        <w:tabs>
          <w:tab w:val="clear" w:pos="720"/>
        </w:tabs>
        <w:spacing w:after="0" w:line="240" w:lineRule="auto"/>
        <w:ind w:left="426" w:hanging="426"/>
        <w:jc w:val="both"/>
        <w:rPr>
          <w:rFonts w:ascii="Calibri" w:hAnsi="Calibri"/>
          <w:b w:val="0"/>
          <w:szCs w:val="22"/>
          <w:u w:val="none"/>
          <w:lang w:val="sk-SK"/>
        </w:rPr>
      </w:pPr>
      <w:r w:rsidRPr="00533BB1">
        <w:rPr>
          <w:rFonts w:ascii="Calibri" w:hAnsi="Calibri"/>
          <w:b w:val="0"/>
          <w:szCs w:val="22"/>
          <w:u w:val="none"/>
          <w:lang w:val="sk-SK"/>
        </w:rPr>
        <w:t>V prípade pochybností, ak písomnosť nemožno druhej zmluvnej strane doručiť, uloží sa písomnosť na pošte a považuje sa za doručenú dňom, keď bola uložená na pošte, i keď sa o tom druhá zmluvná strana nedozvedela.</w:t>
      </w:r>
    </w:p>
    <w:p w:rsidR="00497FB3" w:rsidRPr="00533BB1" w:rsidRDefault="00497FB3" w:rsidP="004953ED">
      <w:pPr>
        <w:pStyle w:val="Zkladntext"/>
        <w:numPr>
          <w:ilvl w:val="0"/>
          <w:numId w:val="15"/>
        </w:numPr>
        <w:autoSpaceDE w:val="0"/>
        <w:autoSpaceDN w:val="0"/>
        <w:spacing w:after="0" w:line="240" w:lineRule="auto"/>
        <w:ind w:left="426" w:hanging="426"/>
      </w:pPr>
      <w:r w:rsidRPr="00533BB1">
        <w:t>Pokiaľ z kontextu zmluvy nevyplýva niečo iné, slová v jednotnom čísle zahŕňajú aj ich množné číslo a naopak.</w:t>
      </w:r>
    </w:p>
    <w:p w:rsidR="00497FB3" w:rsidRPr="00533BB1" w:rsidRDefault="00497FB3" w:rsidP="004953ED">
      <w:pPr>
        <w:numPr>
          <w:ilvl w:val="0"/>
          <w:numId w:val="15"/>
        </w:numPr>
        <w:tabs>
          <w:tab w:val="clear" w:pos="720"/>
        </w:tabs>
        <w:spacing w:after="0" w:line="240" w:lineRule="auto"/>
        <w:ind w:left="426" w:hanging="426"/>
        <w:jc w:val="both"/>
        <w:rPr>
          <w:iCs/>
        </w:rPr>
      </w:pPr>
      <w:r w:rsidRPr="00533BB1">
        <w:t xml:space="preserve">Otázky, ktoré vyplývajú z právneho vzťahu založeného zmluvou, ak ich zmluva výslovne neupravuje, sa riadia príslušnými ustanoveniami Občianskeho zákonníka </w:t>
      </w:r>
      <w:r w:rsidRPr="00533BB1">
        <w:rPr>
          <w:iCs/>
        </w:rPr>
        <w:t xml:space="preserve"> a ostatných platných </w:t>
      </w:r>
      <w:r w:rsidRPr="00533BB1">
        <w:rPr>
          <w:iCs/>
        </w:rPr>
        <w:lastRenderedPageBreak/>
        <w:t>právnych predpisov Slovenskej republiky, ktoré sú obsahom a účelom najbližšie obsahu a účelu zmluvy.</w:t>
      </w:r>
    </w:p>
    <w:p w:rsidR="00497FB3" w:rsidRPr="00533BB1" w:rsidRDefault="00497FB3" w:rsidP="004953ED">
      <w:pPr>
        <w:pStyle w:val="L"/>
        <w:numPr>
          <w:ilvl w:val="0"/>
          <w:numId w:val="15"/>
        </w:numPr>
        <w:tabs>
          <w:tab w:val="clear" w:pos="720"/>
        </w:tabs>
        <w:spacing w:after="0" w:line="240" w:lineRule="auto"/>
        <w:ind w:left="426" w:hanging="426"/>
        <w:jc w:val="both"/>
        <w:rPr>
          <w:rFonts w:ascii="Calibri" w:hAnsi="Calibri"/>
          <w:b w:val="0"/>
          <w:szCs w:val="22"/>
          <w:u w:val="none"/>
          <w:lang w:val="sk-SK"/>
        </w:rPr>
      </w:pPr>
      <w:r w:rsidRPr="00533BB1">
        <w:rPr>
          <w:rFonts w:ascii="Calibri" w:hAnsi="Calibri"/>
          <w:b w:val="0"/>
          <w:szCs w:val="22"/>
          <w:u w:val="none"/>
          <w:lang w:val="sk-SK"/>
        </w:rPr>
        <w:t>Platnosť právnych úkonov smerujúcich k zmene alebo zániku zmluvy je podmienená ich písomnou formou.</w:t>
      </w:r>
    </w:p>
    <w:p w:rsidR="00497FB3" w:rsidRDefault="00497FB3" w:rsidP="004953ED">
      <w:pPr>
        <w:pStyle w:val="L"/>
        <w:numPr>
          <w:ilvl w:val="0"/>
          <w:numId w:val="15"/>
        </w:numPr>
        <w:tabs>
          <w:tab w:val="clear" w:pos="720"/>
        </w:tabs>
        <w:spacing w:after="0" w:line="240" w:lineRule="auto"/>
        <w:ind w:left="426" w:hanging="426"/>
        <w:jc w:val="both"/>
        <w:rPr>
          <w:rFonts w:ascii="Calibri" w:hAnsi="Calibri"/>
          <w:b w:val="0"/>
          <w:szCs w:val="22"/>
          <w:u w:val="none"/>
          <w:lang w:val="sk-SK"/>
        </w:rPr>
      </w:pPr>
      <w:r w:rsidRPr="00533BB1">
        <w:rPr>
          <w:rFonts w:ascii="Calibri" w:hAnsi="Calibri"/>
          <w:b w:val="0"/>
          <w:szCs w:val="22"/>
          <w:u w:val="none"/>
          <w:lang w:val="sk-SK"/>
        </w:rPr>
        <w:t>Účastníci zmluvy, ktorých totožnosť bola zistená zákonným spôsobom, výslovne prehlasujú, že táto zmluva je im zrozumiteľná, bola vyhotovená podľa ich slobodnej vôle, neuzatvárajú ju v tiesni ani pod nátlakom, dôkladne si ju prečítali a porozumeli jej obsahu a na znak súhlasu s ňou ju podpisujú.</w:t>
      </w:r>
    </w:p>
    <w:p w:rsidR="00497FB3" w:rsidRDefault="00497FB3" w:rsidP="004953ED">
      <w:pPr>
        <w:pStyle w:val="L"/>
        <w:numPr>
          <w:ilvl w:val="0"/>
          <w:numId w:val="15"/>
        </w:numPr>
        <w:tabs>
          <w:tab w:val="clear" w:pos="720"/>
        </w:tabs>
        <w:spacing w:after="0" w:line="240" w:lineRule="auto"/>
        <w:ind w:left="426" w:hanging="426"/>
        <w:jc w:val="both"/>
        <w:rPr>
          <w:rFonts w:ascii="Calibri" w:hAnsi="Calibri"/>
          <w:b w:val="0"/>
          <w:szCs w:val="22"/>
          <w:u w:val="none"/>
          <w:lang w:val="sk-SK"/>
        </w:rPr>
      </w:pPr>
      <w:r w:rsidRPr="00533BB1">
        <w:rPr>
          <w:rFonts w:ascii="Calibri" w:hAnsi="Calibri"/>
          <w:b w:val="0"/>
          <w:szCs w:val="22"/>
          <w:u w:val="none"/>
          <w:lang w:val="sk-SK"/>
        </w:rPr>
        <w:t>Zmluva sa vyhotovuje v ôsmich rovnopisoch, z ktorých každá zmluvná str</w:t>
      </w:r>
      <w:r w:rsidR="00533BB1">
        <w:rPr>
          <w:rFonts w:ascii="Calibri" w:hAnsi="Calibri"/>
          <w:b w:val="0"/>
          <w:szCs w:val="22"/>
          <w:u w:val="none"/>
          <w:lang w:val="sk-SK"/>
        </w:rPr>
        <w:t>ana obdrží min. jeden rovnopis.</w:t>
      </w:r>
    </w:p>
    <w:p w:rsidR="00533BB1" w:rsidRDefault="00533BB1" w:rsidP="004953ED">
      <w:pPr>
        <w:pStyle w:val="L"/>
        <w:numPr>
          <w:ilvl w:val="0"/>
          <w:numId w:val="15"/>
        </w:numPr>
        <w:tabs>
          <w:tab w:val="clear" w:pos="720"/>
        </w:tabs>
        <w:spacing w:after="0" w:line="240" w:lineRule="auto"/>
        <w:ind w:left="426" w:hanging="426"/>
        <w:jc w:val="both"/>
        <w:rPr>
          <w:rFonts w:ascii="Calibri" w:hAnsi="Calibri"/>
          <w:b w:val="0"/>
          <w:szCs w:val="22"/>
          <w:u w:val="none"/>
          <w:lang w:val="sk-SK"/>
        </w:rPr>
      </w:pPr>
      <w:r w:rsidRPr="00533BB1">
        <w:rPr>
          <w:rFonts w:ascii="Calibri" w:hAnsi="Calibri"/>
          <w:b w:val="0"/>
          <w:szCs w:val="22"/>
          <w:u w:val="none"/>
          <w:lang w:val="sk-SK"/>
        </w:rPr>
        <w:t>Táto zmluva nadobúda platnosť dňom podpisu obidvomi zmluvnými stranami a účinnosť nadobúda v súlade s ustanoveniami § 47a a násl. Občianskeho zákonníka v znení neskorších zmien a doplnkov, dňom nasledujúcim po dni jej zverejnenia.</w:t>
      </w:r>
    </w:p>
    <w:p w:rsidR="00533BB1" w:rsidRPr="00533BB1" w:rsidRDefault="00533BB1" w:rsidP="004953ED">
      <w:pPr>
        <w:pStyle w:val="L"/>
        <w:numPr>
          <w:ilvl w:val="0"/>
          <w:numId w:val="15"/>
        </w:numPr>
        <w:tabs>
          <w:tab w:val="clear" w:pos="720"/>
        </w:tabs>
        <w:spacing w:after="0" w:line="240" w:lineRule="auto"/>
        <w:ind w:left="426" w:hanging="426"/>
        <w:jc w:val="both"/>
        <w:rPr>
          <w:rFonts w:ascii="Calibri" w:hAnsi="Calibri"/>
          <w:b w:val="0"/>
          <w:szCs w:val="22"/>
          <w:u w:val="none"/>
          <w:lang w:val="sk-SK"/>
        </w:rPr>
      </w:pPr>
      <w:r w:rsidRPr="00533BB1">
        <w:rPr>
          <w:rFonts w:ascii="Calibri" w:hAnsi="Calibri"/>
          <w:b w:val="0"/>
          <w:szCs w:val="22"/>
          <w:u w:val="none"/>
          <w:lang w:val="sk-SK"/>
        </w:rPr>
        <w:t>Neoddeliteľnou súčasťou tejto zmluvy sú nasledovné prílohy:</w:t>
      </w:r>
    </w:p>
    <w:p w:rsidR="00533BB1" w:rsidRPr="00533BB1" w:rsidRDefault="00533BB1" w:rsidP="00454715">
      <w:pPr>
        <w:pStyle w:val="Odsekzoznamu"/>
        <w:spacing w:after="0" w:line="240" w:lineRule="auto"/>
        <w:ind w:left="852" w:hanging="426"/>
        <w:rPr>
          <w:lang w:eastAsia="en-US"/>
        </w:rPr>
      </w:pPr>
      <w:r w:rsidRPr="00533BB1">
        <w:rPr>
          <w:lang w:eastAsia="en-US"/>
        </w:rPr>
        <w:t xml:space="preserve">Príloha č. </w:t>
      </w:r>
      <w:r w:rsidR="00AA7FD2">
        <w:rPr>
          <w:lang w:eastAsia="en-US"/>
        </w:rPr>
        <w:t>1</w:t>
      </w:r>
      <w:r w:rsidR="004A6E24">
        <w:rPr>
          <w:lang w:eastAsia="en-US"/>
        </w:rPr>
        <w:t xml:space="preserve"> Opis bytov</w:t>
      </w:r>
    </w:p>
    <w:p w:rsidR="00533BB1" w:rsidRPr="00533BB1" w:rsidRDefault="00AA7FD2" w:rsidP="00454715">
      <w:pPr>
        <w:pStyle w:val="Odsekzoznamu"/>
        <w:spacing w:after="0" w:line="240" w:lineRule="auto"/>
        <w:ind w:left="852" w:hanging="426"/>
        <w:rPr>
          <w:lang w:eastAsia="en-US"/>
        </w:rPr>
      </w:pPr>
      <w:r>
        <w:rPr>
          <w:lang w:eastAsia="en-US"/>
        </w:rPr>
        <w:t>Príloha č. 2</w:t>
      </w:r>
      <w:r w:rsidR="00533BB1" w:rsidRPr="00533BB1">
        <w:rPr>
          <w:lang w:eastAsia="en-US"/>
        </w:rPr>
        <w:t xml:space="preserve"> Opis technickej vybavenosti</w:t>
      </w:r>
    </w:p>
    <w:p w:rsidR="00AA7FD2" w:rsidRPr="00533BB1" w:rsidRDefault="00AA7FD2" w:rsidP="00454715">
      <w:pPr>
        <w:pStyle w:val="Odsekzoznamu"/>
        <w:spacing w:after="0" w:line="240" w:lineRule="auto"/>
        <w:ind w:left="852" w:hanging="426"/>
        <w:rPr>
          <w:lang w:eastAsia="en-US"/>
        </w:rPr>
      </w:pPr>
      <w:r w:rsidRPr="00533BB1">
        <w:rPr>
          <w:lang w:eastAsia="en-US"/>
        </w:rPr>
        <w:t xml:space="preserve">Príloha č. </w:t>
      </w:r>
      <w:r>
        <w:rPr>
          <w:lang w:eastAsia="en-US"/>
        </w:rPr>
        <w:t>3</w:t>
      </w:r>
      <w:r w:rsidRPr="00533BB1">
        <w:rPr>
          <w:lang w:eastAsia="en-US"/>
        </w:rPr>
        <w:t xml:space="preserve"> Výkresová časť – Pohľady a pôdorysy objektov</w:t>
      </w:r>
    </w:p>
    <w:p w:rsidR="00533BB1" w:rsidRPr="00533BB1" w:rsidRDefault="00533BB1" w:rsidP="00454715">
      <w:pPr>
        <w:pStyle w:val="Odsekzoznamu"/>
        <w:spacing w:after="0" w:line="240" w:lineRule="auto"/>
        <w:ind w:left="852" w:hanging="426"/>
        <w:rPr>
          <w:lang w:eastAsia="en-US"/>
        </w:rPr>
      </w:pPr>
      <w:r w:rsidRPr="00533BB1">
        <w:rPr>
          <w:lang w:eastAsia="en-US"/>
        </w:rPr>
        <w:t>Prílo</w:t>
      </w:r>
      <w:r w:rsidR="007348CC">
        <w:rPr>
          <w:lang w:eastAsia="en-US"/>
        </w:rPr>
        <w:t xml:space="preserve">ha č. 4 List vlastníctva č. </w:t>
      </w:r>
      <w:r w:rsidR="007E51F5">
        <w:rPr>
          <w:lang w:eastAsia="en-US"/>
        </w:rPr>
        <w:t>3265</w:t>
      </w:r>
    </w:p>
    <w:p w:rsidR="00533BB1" w:rsidRPr="00533BB1" w:rsidRDefault="00533BB1" w:rsidP="00533BB1">
      <w:pPr>
        <w:spacing w:after="0" w:line="240" w:lineRule="auto"/>
        <w:ind w:left="705" w:hanging="705"/>
        <w:jc w:val="both"/>
      </w:pPr>
    </w:p>
    <w:p w:rsidR="00533BB1" w:rsidRPr="00533BB1" w:rsidRDefault="00533BB1" w:rsidP="00533BB1">
      <w:pPr>
        <w:spacing w:after="0" w:line="240" w:lineRule="auto"/>
        <w:ind w:left="705" w:hanging="705"/>
        <w:jc w:val="both"/>
      </w:pPr>
    </w:p>
    <w:p w:rsidR="003C1D76" w:rsidRPr="00C108A5" w:rsidRDefault="003C1D76" w:rsidP="008D5B0E">
      <w:pPr>
        <w:spacing w:after="0" w:line="240" w:lineRule="auto"/>
        <w:ind w:left="705" w:hanging="705"/>
        <w:jc w:val="both"/>
        <w:rPr>
          <w:i/>
        </w:rPr>
      </w:pPr>
    </w:p>
    <w:p w:rsidR="00497FB3" w:rsidRDefault="00497FB3" w:rsidP="008D5B0E">
      <w:pPr>
        <w:spacing w:after="0" w:line="240" w:lineRule="auto"/>
        <w:rPr>
          <w:rFonts w:cs="Arial"/>
          <w:b/>
          <w:bCs/>
          <w:i/>
          <w:iCs/>
        </w:rPr>
      </w:pPr>
    </w:p>
    <w:p w:rsidR="00497FB3" w:rsidRPr="00866AD4" w:rsidRDefault="00497FB3" w:rsidP="00774F1E">
      <w:pPr>
        <w:spacing w:after="0" w:line="240" w:lineRule="auto"/>
        <w:rPr>
          <w:rFonts w:cs="Arial"/>
          <w:b/>
          <w:bCs/>
          <w:i/>
          <w:iCs/>
        </w:rPr>
      </w:pPr>
      <w:r w:rsidRPr="00866AD4">
        <w:rPr>
          <w:rFonts w:cs="Arial"/>
          <w:b/>
          <w:bCs/>
          <w:i/>
          <w:iCs/>
        </w:rPr>
        <w:t>Predávajúci:</w:t>
      </w:r>
      <w:r w:rsidRPr="00866AD4">
        <w:rPr>
          <w:rFonts w:cs="Arial"/>
          <w:b/>
          <w:bCs/>
          <w:i/>
          <w:iCs/>
        </w:rPr>
        <w:tab/>
      </w:r>
      <w:r w:rsidRPr="00866AD4">
        <w:rPr>
          <w:rFonts w:cs="Arial"/>
          <w:b/>
          <w:bCs/>
          <w:i/>
          <w:iCs/>
        </w:rPr>
        <w:tab/>
      </w:r>
      <w:r w:rsidR="00774F1E">
        <w:rPr>
          <w:rFonts w:cs="Arial"/>
          <w:bCs/>
          <w:i/>
          <w:iCs/>
        </w:rPr>
        <w:tab/>
      </w:r>
      <w:r w:rsidR="00774F1E">
        <w:rPr>
          <w:rFonts w:cs="Arial"/>
          <w:bCs/>
          <w:i/>
          <w:iCs/>
        </w:rPr>
        <w:tab/>
      </w:r>
      <w:r w:rsidR="00774F1E">
        <w:rPr>
          <w:rFonts w:cs="Arial"/>
          <w:bCs/>
          <w:i/>
          <w:iCs/>
        </w:rPr>
        <w:tab/>
      </w:r>
      <w:r w:rsidR="001C66D4">
        <w:rPr>
          <w:rFonts w:cs="Arial"/>
          <w:bCs/>
          <w:i/>
          <w:iCs/>
        </w:rPr>
        <w:tab/>
      </w:r>
      <w:r w:rsidRPr="00866AD4">
        <w:rPr>
          <w:rFonts w:cs="Arial"/>
          <w:b/>
          <w:bCs/>
          <w:i/>
          <w:iCs/>
        </w:rPr>
        <w:t>Kupujúci:</w:t>
      </w:r>
    </w:p>
    <w:p w:rsidR="00497FB3" w:rsidRPr="00866AD4" w:rsidRDefault="00774F1E" w:rsidP="00774F1E">
      <w:pPr>
        <w:spacing w:after="0" w:line="240" w:lineRule="auto"/>
        <w:rPr>
          <w:rFonts w:cs="Arial"/>
          <w:b/>
          <w:i/>
        </w:rPr>
      </w:pPr>
      <w:r>
        <w:rPr>
          <w:rFonts w:cs="Arial"/>
          <w:b/>
          <w:i/>
        </w:rPr>
        <w:t>SimKor s.r.o.</w:t>
      </w:r>
      <w:r>
        <w:rPr>
          <w:rFonts w:cs="Arial"/>
          <w:b/>
          <w:i/>
        </w:rPr>
        <w:tab/>
      </w:r>
      <w:r>
        <w:rPr>
          <w:rFonts w:cs="Arial"/>
          <w:b/>
          <w:i/>
        </w:rPr>
        <w:tab/>
      </w:r>
      <w:r>
        <w:rPr>
          <w:rFonts w:cs="Arial"/>
          <w:b/>
          <w:i/>
        </w:rPr>
        <w:tab/>
      </w:r>
      <w:r>
        <w:rPr>
          <w:rFonts w:cs="Arial"/>
          <w:b/>
          <w:i/>
        </w:rPr>
        <w:tab/>
      </w:r>
      <w:r>
        <w:rPr>
          <w:rFonts w:cs="Arial"/>
          <w:b/>
          <w:i/>
        </w:rPr>
        <w:tab/>
      </w:r>
      <w:r>
        <w:rPr>
          <w:rFonts w:cs="Arial"/>
          <w:b/>
          <w:i/>
        </w:rPr>
        <w:tab/>
      </w:r>
      <w:r w:rsidR="00497FB3">
        <w:rPr>
          <w:rFonts w:cs="Arial"/>
          <w:b/>
          <w:i/>
        </w:rPr>
        <w:t xml:space="preserve">Obec </w:t>
      </w:r>
      <w:r w:rsidR="00B737D5">
        <w:rPr>
          <w:rFonts w:cs="Arial"/>
          <w:b/>
          <w:i/>
        </w:rPr>
        <w:t>Tekovské Nemce</w:t>
      </w:r>
    </w:p>
    <w:p w:rsidR="00497FB3" w:rsidRPr="00866AD4" w:rsidRDefault="00497FB3" w:rsidP="00774F1E">
      <w:pPr>
        <w:spacing w:after="0" w:line="240" w:lineRule="auto"/>
        <w:rPr>
          <w:rFonts w:cs="Arial"/>
          <w:b/>
          <w:i/>
          <w:sz w:val="16"/>
          <w:szCs w:val="16"/>
        </w:rPr>
      </w:pPr>
    </w:p>
    <w:p w:rsidR="00497FB3" w:rsidRPr="00866AD4" w:rsidRDefault="00497FB3" w:rsidP="00774F1E">
      <w:pPr>
        <w:spacing w:after="0" w:line="240" w:lineRule="auto"/>
        <w:rPr>
          <w:rFonts w:cs="Arial"/>
          <w:b/>
          <w:i/>
          <w:sz w:val="16"/>
          <w:szCs w:val="16"/>
        </w:rPr>
      </w:pPr>
    </w:p>
    <w:p w:rsidR="00497FB3" w:rsidRPr="00866AD4" w:rsidRDefault="00497FB3" w:rsidP="00774F1E">
      <w:pPr>
        <w:spacing w:after="0" w:line="240" w:lineRule="auto"/>
        <w:rPr>
          <w:rFonts w:cs="Arial"/>
          <w:b/>
          <w:i/>
          <w:sz w:val="16"/>
          <w:szCs w:val="16"/>
        </w:rPr>
      </w:pPr>
    </w:p>
    <w:p w:rsidR="00497FB3" w:rsidRPr="00866AD4" w:rsidRDefault="00497FB3" w:rsidP="00774F1E">
      <w:pPr>
        <w:spacing w:after="0" w:line="240" w:lineRule="auto"/>
        <w:rPr>
          <w:rFonts w:cs="Arial"/>
          <w:b/>
          <w:i/>
          <w:sz w:val="16"/>
          <w:szCs w:val="16"/>
        </w:rPr>
      </w:pPr>
    </w:p>
    <w:p w:rsidR="00497FB3" w:rsidRPr="00866AD4" w:rsidRDefault="00497FB3" w:rsidP="00774F1E">
      <w:pPr>
        <w:spacing w:after="0" w:line="240" w:lineRule="auto"/>
        <w:rPr>
          <w:rFonts w:cs="Arial"/>
          <w:i/>
          <w:iCs/>
          <w:sz w:val="16"/>
          <w:szCs w:val="16"/>
        </w:rPr>
      </w:pPr>
      <w:r w:rsidRPr="00866AD4">
        <w:rPr>
          <w:rFonts w:cs="Arial"/>
          <w:i/>
          <w:iCs/>
          <w:sz w:val="16"/>
          <w:szCs w:val="16"/>
        </w:rPr>
        <w:t>podpis</w:t>
      </w:r>
      <w:r w:rsidRPr="00866AD4">
        <w:rPr>
          <w:rFonts w:cs="Arial"/>
          <w:i/>
          <w:iCs/>
          <w:sz w:val="16"/>
          <w:szCs w:val="16"/>
        </w:rPr>
        <w:tab/>
        <w:t>: _______________</w:t>
      </w:r>
      <w:r w:rsidR="00774F1E">
        <w:rPr>
          <w:rFonts w:cs="Arial"/>
          <w:i/>
          <w:iCs/>
          <w:sz w:val="16"/>
          <w:szCs w:val="16"/>
        </w:rPr>
        <w:t>___________</w:t>
      </w:r>
      <w:r w:rsidR="00774F1E">
        <w:rPr>
          <w:rFonts w:cs="Arial"/>
          <w:i/>
          <w:iCs/>
          <w:sz w:val="16"/>
          <w:szCs w:val="16"/>
        </w:rPr>
        <w:tab/>
      </w:r>
      <w:r w:rsidR="00774F1E">
        <w:rPr>
          <w:rFonts w:cs="Arial"/>
          <w:i/>
          <w:iCs/>
          <w:sz w:val="16"/>
          <w:szCs w:val="16"/>
        </w:rPr>
        <w:tab/>
      </w:r>
      <w:r w:rsidR="00774F1E">
        <w:rPr>
          <w:rFonts w:cs="Arial"/>
          <w:i/>
          <w:iCs/>
          <w:sz w:val="16"/>
          <w:szCs w:val="16"/>
        </w:rPr>
        <w:tab/>
      </w:r>
      <w:r w:rsidR="00774F1E">
        <w:rPr>
          <w:rFonts w:cs="Arial"/>
          <w:i/>
          <w:iCs/>
          <w:sz w:val="16"/>
          <w:szCs w:val="16"/>
        </w:rPr>
        <w:tab/>
      </w:r>
      <w:r w:rsidRPr="00866AD4">
        <w:rPr>
          <w:rFonts w:cs="Arial"/>
          <w:i/>
          <w:iCs/>
          <w:sz w:val="16"/>
          <w:szCs w:val="16"/>
        </w:rPr>
        <w:t>podpis</w:t>
      </w:r>
      <w:r w:rsidRPr="00866AD4">
        <w:rPr>
          <w:rFonts w:cs="Arial"/>
          <w:i/>
          <w:iCs/>
          <w:sz w:val="16"/>
          <w:szCs w:val="16"/>
        </w:rPr>
        <w:tab/>
        <w:t>: __________________________</w:t>
      </w:r>
    </w:p>
    <w:p w:rsidR="00497FB3" w:rsidRPr="00C471B0" w:rsidRDefault="00497FB3" w:rsidP="00774F1E">
      <w:pPr>
        <w:spacing w:after="0" w:line="240" w:lineRule="auto"/>
        <w:rPr>
          <w:rFonts w:cs="Arial"/>
          <w:i/>
          <w:sz w:val="20"/>
          <w:szCs w:val="20"/>
        </w:rPr>
      </w:pPr>
      <w:r w:rsidRPr="00866AD4">
        <w:rPr>
          <w:rFonts w:cs="Arial"/>
          <w:i/>
          <w:sz w:val="16"/>
          <w:szCs w:val="16"/>
        </w:rPr>
        <w:t>meno</w:t>
      </w:r>
      <w:r w:rsidRPr="00866AD4">
        <w:rPr>
          <w:rFonts w:cs="Arial"/>
          <w:i/>
          <w:sz w:val="16"/>
          <w:szCs w:val="16"/>
        </w:rPr>
        <w:tab/>
        <w:t>:</w:t>
      </w:r>
      <w:r w:rsidR="00774F1E">
        <w:rPr>
          <w:rFonts w:cs="Arial"/>
          <w:i/>
          <w:sz w:val="16"/>
          <w:szCs w:val="16"/>
        </w:rPr>
        <w:t xml:space="preserve"> </w:t>
      </w:r>
      <w:r w:rsidR="00774F1E" w:rsidRPr="00C471B0">
        <w:rPr>
          <w:rFonts w:cs="Arial"/>
          <w:i/>
          <w:sz w:val="20"/>
          <w:szCs w:val="20"/>
        </w:rPr>
        <w:t>Ing. Milan Korgo, konateľ</w:t>
      </w:r>
      <w:r w:rsidR="00774F1E">
        <w:rPr>
          <w:rFonts w:cs="Arial"/>
          <w:i/>
          <w:sz w:val="16"/>
          <w:szCs w:val="16"/>
        </w:rPr>
        <w:tab/>
      </w:r>
      <w:r w:rsidR="00774F1E">
        <w:rPr>
          <w:rFonts w:cs="Arial"/>
          <w:i/>
          <w:sz w:val="16"/>
          <w:szCs w:val="16"/>
        </w:rPr>
        <w:tab/>
      </w:r>
      <w:r w:rsidR="00774F1E">
        <w:rPr>
          <w:rFonts w:cs="Arial"/>
          <w:i/>
          <w:sz w:val="16"/>
          <w:szCs w:val="16"/>
        </w:rPr>
        <w:tab/>
      </w:r>
      <w:r w:rsidR="00774F1E">
        <w:rPr>
          <w:rFonts w:cs="Arial"/>
          <w:i/>
          <w:sz w:val="16"/>
          <w:szCs w:val="16"/>
        </w:rPr>
        <w:tab/>
      </w:r>
      <w:r w:rsidRPr="00866AD4">
        <w:rPr>
          <w:rFonts w:cs="Arial"/>
          <w:i/>
          <w:sz w:val="16"/>
          <w:szCs w:val="16"/>
        </w:rPr>
        <w:t>meno</w:t>
      </w:r>
      <w:r w:rsidRPr="00866AD4">
        <w:rPr>
          <w:rFonts w:cs="Arial"/>
          <w:i/>
          <w:sz w:val="16"/>
          <w:szCs w:val="16"/>
        </w:rPr>
        <w:tab/>
        <w:t>:</w:t>
      </w:r>
      <w:r w:rsidR="00C471B0">
        <w:rPr>
          <w:rFonts w:cs="Arial"/>
          <w:i/>
          <w:sz w:val="16"/>
          <w:szCs w:val="16"/>
        </w:rPr>
        <w:t xml:space="preserve">   </w:t>
      </w:r>
      <w:r w:rsidR="00B737D5">
        <w:rPr>
          <w:rFonts w:cs="Arial"/>
          <w:i/>
          <w:sz w:val="20"/>
          <w:szCs w:val="20"/>
        </w:rPr>
        <w:t>Ing. Erika Valkovičová</w:t>
      </w:r>
      <w:r w:rsidRPr="00C471B0">
        <w:rPr>
          <w:rFonts w:cs="Arial"/>
          <w:i/>
          <w:sz w:val="20"/>
          <w:szCs w:val="20"/>
        </w:rPr>
        <w:t>, starost</w:t>
      </w:r>
      <w:r w:rsidR="00B737D5">
        <w:rPr>
          <w:rFonts w:cs="Arial"/>
          <w:i/>
          <w:sz w:val="20"/>
          <w:szCs w:val="20"/>
        </w:rPr>
        <w:t>k</w:t>
      </w:r>
      <w:r w:rsidRPr="00C471B0">
        <w:rPr>
          <w:rFonts w:cs="Arial"/>
          <w:i/>
          <w:sz w:val="20"/>
          <w:szCs w:val="20"/>
        </w:rPr>
        <w:t>a</w:t>
      </w:r>
    </w:p>
    <w:p w:rsidR="00497FB3" w:rsidRPr="00774F1E" w:rsidRDefault="00774F1E" w:rsidP="00774F1E">
      <w:pPr>
        <w:spacing w:after="0" w:line="240" w:lineRule="auto"/>
        <w:rPr>
          <w:rStyle w:val="FontStyle19"/>
          <w:rFonts w:ascii="Calibri" w:hAnsi="Calibri" w:cs="Arial"/>
          <w:i/>
          <w:iCs/>
          <w:color w:val="auto"/>
          <w:sz w:val="16"/>
          <w:szCs w:val="16"/>
        </w:rPr>
        <w:sectPr w:rsidR="00497FB3" w:rsidRPr="00774F1E" w:rsidSect="00381ECA">
          <w:footerReference w:type="default" r:id="rId8"/>
          <w:pgSz w:w="11905" w:h="16837"/>
          <w:pgMar w:top="1139" w:right="1614" w:bottom="1440" w:left="1418" w:header="708" w:footer="708" w:gutter="0"/>
          <w:cols w:space="60"/>
          <w:noEndnote/>
        </w:sectPr>
      </w:pPr>
      <w:r>
        <w:rPr>
          <w:rFonts w:cs="Arial"/>
          <w:i/>
          <w:iCs/>
          <w:sz w:val="16"/>
          <w:szCs w:val="16"/>
        </w:rPr>
        <w:t>dátum</w:t>
      </w:r>
      <w:r>
        <w:rPr>
          <w:rFonts w:cs="Arial"/>
          <w:i/>
          <w:iCs/>
          <w:sz w:val="16"/>
          <w:szCs w:val="16"/>
        </w:rPr>
        <w:tab/>
      </w:r>
      <w:r w:rsidR="00497FB3" w:rsidRPr="00866AD4">
        <w:rPr>
          <w:rFonts w:cs="Arial"/>
          <w:i/>
          <w:iCs/>
          <w:sz w:val="16"/>
          <w:szCs w:val="16"/>
        </w:rPr>
        <w:t>:</w:t>
      </w:r>
      <w:r>
        <w:rPr>
          <w:rFonts w:cs="Arial"/>
          <w:i/>
          <w:iCs/>
          <w:sz w:val="16"/>
          <w:szCs w:val="16"/>
        </w:rPr>
        <w:tab/>
      </w:r>
      <w:r>
        <w:rPr>
          <w:rFonts w:cs="Arial"/>
          <w:i/>
          <w:iCs/>
          <w:sz w:val="16"/>
          <w:szCs w:val="16"/>
        </w:rPr>
        <w:tab/>
      </w:r>
      <w:r>
        <w:rPr>
          <w:rFonts w:cs="Arial"/>
          <w:i/>
          <w:iCs/>
          <w:sz w:val="16"/>
          <w:szCs w:val="16"/>
        </w:rPr>
        <w:tab/>
      </w:r>
      <w:r>
        <w:rPr>
          <w:rFonts w:cs="Arial"/>
          <w:i/>
          <w:iCs/>
          <w:sz w:val="16"/>
          <w:szCs w:val="16"/>
        </w:rPr>
        <w:tab/>
      </w:r>
      <w:r>
        <w:rPr>
          <w:rFonts w:cs="Arial"/>
          <w:i/>
          <w:iCs/>
          <w:sz w:val="16"/>
          <w:szCs w:val="16"/>
        </w:rPr>
        <w:tab/>
      </w:r>
      <w:r>
        <w:rPr>
          <w:rFonts w:cs="Arial"/>
          <w:i/>
          <w:iCs/>
          <w:sz w:val="16"/>
          <w:szCs w:val="16"/>
        </w:rPr>
        <w:tab/>
        <w:t>dátum</w:t>
      </w:r>
      <w:r>
        <w:rPr>
          <w:rFonts w:cs="Arial"/>
          <w:i/>
          <w:iCs/>
          <w:sz w:val="16"/>
          <w:szCs w:val="16"/>
        </w:rPr>
        <w:tab/>
        <w:t>:</w:t>
      </w:r>
    </w:p>
    <w:p w:rsidR="00497FB3" w:rsidRPr="00885E2C" w:rsidRDefault="00497FB3" w:rsidP="00774F1E">
      <w:pPr>
        <w:spacing w:after="0" w:line="240" w:lineRule="auto"/>
        <w:rPr>
          <w:rStyle w:val="FontStyle19"/>
          <w:rFonts w:ascii="Calibri" w:hAnsi="Calibri"/>
          <w:color w:val="auto"/>
        </w:rPr>
      </w:pPr>
    </w:p>
    <w:sectPr w:rsidR="00497FB3" w:rsidRPr="00885E2C" w:rsidSect="00381ECA">
      <w:type w:val="continuous"/>
      <w:pgSz w:w="11905" w:h="16837"/>
      <w:pgMar w:top="1139" w:right="2197" w:bottom="1440" w:left="1614" w:header="708" w:footer="708" w:gutter="0"/>
      <w:cols w:num="2" w:space="708" w:equalWidth="0">
        <w:col w:w="2781" w:space="3454"/>
        <w:col w:w="185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A55" w:rsidRDefault="00E83A55">
      <w:r>
        <w:separator/>
      </w:r>
    </w:p>
  </w:endnote>
  <w:endnote w:type="continuationSeparator" w:id="0">
    <w:p w:rsidR="00E83A55" w:rsidRDefault="00E8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C50" w:rsidRPr="00135ADB" w:rsidRDefault="000F1C50" w:rsidP="00135ADB">
    <w:pPr>
      <w:tabs>
        <w:tab w:val="center" w:pos="4536"/>
        <w:tab w:val="right" w:pos="9072"/>
      </w:tabs>
      <w:spacing w:after="0" w:line="240" w:lineRule="auto"/>
      <w:jc w:val="center"/>
      <w:rPr>
        <w:sz w:val="14"/>
        <w:szCs w:val="14"/>
      </w:rPr>
    </w:pPr>
    <w:r w:rsidRPr="00135ADB">
      <w:rPr>
        <w:sz w:val="14"/>
        <w:szCs w:val="14"/>
        <w:lang w:eastAsia="en-US"/>
      </w:rPr>
      <w:t xml:space="preserve">Strana </w:t>
    </w:r>
    <w:r w:rsidRPr="00135ADB">
      <w:rPr>
        <w:sz w:val="14"/>
        <w:szCs w:val="14"/>
        <w:lang w:eastAsia="en-US"/>
      </w:rPr>
      <w:fldChar w:fldCharType="begin"/>
    </w:r>
    <w:r w:rsidRPr="00135ADB">
      <w:rPr>
        <w:sz w:val="14"/>
        <w:szCs w:val="14"/>
        <w:lang w:eastAsia="en-US"/>
      </w:rPr>
      <w:instrText>PAGE</w:instrText>
    </w:r>
    <w:r w:rsidRPr="00135ADB">
      <w:rPr>
        <w:sz w:val="14"/>
        <w:szCs w:val="14"/>
        <w:lang w:eastAsia="en-US"/>
      </w:rPr>
      <w:fldChar w:fldCharType="separate"/>
    </w:r>
    <w:r w:rsidR="004C6FF0">
      <w:rPr>
        <w:noProof/>
        <w:sz w:val="14"/>
        <w:szCs w:val="14"/>
        <w:lang w:eastAsia="en-US"/>
      </w:rPr>
      <w:t>2</w:t>
    </w:r>
    <w:r w:rsidRPr="00135ADB">
      <w:rPr>
        <w:sz w:val="14"/>
        <w:szCs w:val="14"/>
        <w:lang w:eastAsia="en-US"/>
      </w:rPr>
      <w:fldChar w:fldCharType="end"/>
    </w:r>
    <w:r w:rsidRPr="00135ADB">
      <w:rPr>
        <w:sz w:val="14"/>
        <w:szCs w:val="14"/>
        <w:lang w:eastAsia="en-US"/>
      </w:rPr>
      <w:t xml:space="preserve"> z </w:t>
    </w:r>
    <w:r w:rsidRPr="00135ADB">
      <w:rPr>
        <w:sz w:val="14"/>
        <w:szCs w:val="14"/>
        <w:lang w:eastAsia="en-US"/>
      </w:rPr>
      <w:fldChar w:fldCharType="begin"/>
    </w:r>
    <w:r w:rsidRPr="00135ADB">
      <w:rPr>
        <w:sz w:val="14"/>
        <w:szCs w:val="14"/>
        <w:lang w:eastAsia="en-US"/>
      </w:rPr>
      <w:instrText>NUMPAGES</w:instrText>
    </w:r>
    <w:r w:rsidRPr="00135ADB">
      <w:rPr>
        <w:sz w:val="14"/>
        <w:szCs w:val="14"/>
        <w:lang w:eastAsia="en-US"/>
      </w:rPr>
      <w:fldChar w:fldCharType="separate"/>
    </w:r>
    <w:r w:rsidR="004C6FF0">
      <w:rPr>
        <w:noProof/>
        <w:sz w:val="14"/>
        <w:szCs w:val="14"/>
        <w:lang w:eastAsia="en-US"/>
      </w:rPr>
      <w:t>8</w:t>
    </w:r>
    <w:r w:rsidRPr="00135ADB">
      <w:rPr>
        <w:sz w:val="14"/>
        <w:szCs w:val="14"/>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A55" w:rsidRDefault="00E83A55">
      <w:r>
        <w:separator/>
      </w:r>
    </w:p>
  </w:footnote>
  <w:footnote w:type="continuationSeparator" w:id="0">
    <w:p w:rsidR="00E83A55" w:rsidRDefault="00E83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F0642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E6401E"/>
    <w:multiLevelType w:val="hybridMultilevel"/>
    <w:tmpl w:val="ED5EDA5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C2216B5"/>
    <w:multiLevelType w:val="hybridMultilevel"/>
    <w:tmpl w:val="2E68D5FC"/>
    <w:lvl w:ilvl="0" w:tplc="9E2A512E">
      <w:start w:val="3"/>
      <w:numFmt w:val="decimal"/>
      <w:lvlText w:val="%1."/>
      <w:lvlJc w:val="left"/>
      <w:pPr>
        <w:ind w:left="360" w:hanging="360"/>
      </w:pPr>
      <w:rPr>
        <w:rFonts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E79724D"/>
    <w:multiLevelType w:val="hybridMultilevel"/>
    <w:tmpl w:val="271239DA"/>
    <w:lvl w:ilvl="0" w:tplc="041B000F">
      <w:start w:val="1"/>
      <w:numFmt w:val="decimal"/>
      <w:lvlText w:val="%1."/>
      <w:lvlJc w:val="left"/>
      <w:pPr>
        <w:tabs>
          <w:tab w:val="num" w:pos="360"/>
        </w:tabs>
        <w:ind w:left="36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8D3B8B"/>
    <w:multiLevelType w:val="hybridMultilevel"/>
    <w:tmpl w:val="2A068372"/>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36667E"/>
    <w:multiLevelType w:val="hybridMultilevel"/>
    <w:tmpl w:val="3BE4F6A0"/>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976FE1"/>
    <w:multiLevelType w:val="hybridMultilevel"/>
    <w:tmpl w:val="C6065318"/>
    <w:lvl w:ilvl="0" w:tplc="2DF46D12">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7" w15:restartNumberingAfterBreak="0">
    <w:nsid w:val="1F6C3874"/>
    <w:multiLevelType w:val="hybridMultilevel"/>
    <w:tmpl w:val="94DC4DAC"/>
    <w:lvl w:ilvl="0" w:tplc="9AE25F32">
      <w:start w:val="4"/>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214A5989"/>
    <w:multiLevelType w:val="hybridMultilevel"/>
    <w:tmpl w:val="4264761C"/>
    <w:lvl w:ilvl="0" w:tplc="994EDBF4">
      <w:start w:val="1"/>
      <w:numFmt w:val="decimal"/>
      <w:lvlText w:val="%1."/>
      <w:lvlJc w:val="left"/>
      <w:pPr>
        <w:ind w:left="360" w:hanging="360"/>
      </w:pPr>
      <w:rPr>
        <w:rFonts w:cs="Times New Roman"/>
        <w:b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24DC4F60"/>
    <w:multiLevelType w:val="hybridMultilevel"/>
    <w:tmpl w:val="BD2E2A84"/>
    <w:lvl w:ilvl="0" w:tplc="1724193A">
      <w:start w:val="1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69557F9"/>
    <w:multiLevelType w:val="hybridMultilevel"/>
    <w:tmpl w:val="A198E884"/>
    <w:lvl w:ilvl="0" w:tplc="2DF46D12">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27202F77"/>
    <w:multiLevelType w:val="hybridMultilevel"/>
    <w:tmpl w:val="086429F2"/>
    <w:lvl w:ilvl="0" w:tplc="9ECA5C58">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E437AB7"/>
    <w:multiLevelType w:val="hybridMultilevel"/>
    <w:tmpl w:val="4058E3AE"/>
    <w:lvl w:ilvl="0" w:tplc="A6EAD2B4">
      <w:start w:val="1"/>
      <w:numFmt w:val="decimal"/>
      <w:lvlText w:val="%1."/>
      <w:lvlJc w:val="left"/>
      <w:pPr>
        <w:ind w:left="36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5BA5603"/>
    <w:multiLevelType w:val="hybridMultilevel"/>
    <w:tmpl w:val="176CEAC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943100"/>
    <w:multiLevelType w:val="hybridMultilevel"/>
    <w:tmpl w:val="0A3E48E2"/>
    <w:lvl w:ilvl="0" w:tplc="0C09000F">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3D63248"/>
    <w:multiLevelType w:val="multilevel"/>
    <w:tmpl w:val="C1AA2144"/>
    <w:lvl w:ilvl="0">
      <w:start w:val="6"/>
      <w:numFmt w:val="decimal"/>
      <w:lvlText w:val="%1."/>
      <w:lvlJc w:val="left"/>
      <w:pPr>
        <w:tabs>
          <w:tab w:val="num" w:pos="360"/>
        </w:tabs>
        <w:ind w:left="360" w:hanging="360"/>
      </w:pPr>
      <w:rPr>
        <w:rFonts w:cs="Times New Roman" w:hint="default"/>
      </w:rPr>
    </w:lvl>
    <w:lvl w:ilvl="1">
      <w:start w:val="1"/>
      <w:numFmt w:val="decimal"/>
      <w:pStyle w:val="NormlnyArial"/>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5D128D1"/>
    <w:multiLevelType w:val="hybridMultilevel"/>
    <w:tmpl w:val="DF8A567E"/>
    <w:lvl w:ilvl="0" w:tplc="041B000F">
      <w:start w:val="3"/>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BA95744"/>
    <w:multiLevelType w:val="hybridMultilevel"/>
    <w:tmpl w:val="3D5EB5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5D5078"/>
    <w:multiLevelType w:val="hybridMultilevel"/>
    <w:tmpl w:val="A52890D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4EB07F24"/>
    <w:multiLevelType w:val="hybridMultilevel"/>
    <w:tmpl w:val="A4C246E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0DD6615"/>
    <w:multiLevelType w:val="hybridMultilevel"/>
    <w:tmpl w:val="1C24F050"/>
    <w:lvl w:ilvl="0" w:tplc="A6EAD2B4">
      <w:start w:val="1"/>
      <w:numFmt w:val="decimal"/>
      <w:lvlText w:val="%1."/>
      <w:lvlJc w:val="left"/>
      <w:pPr>
        <w:ind w:left="360" w:hanging="360"/>
      </w:pPr>
      <w:rPr>
        <w:rFonts w:cs="Times New Roman"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44B7B3D"/>
    <w:multiLevelType w:val="hybridMultilevel"/>
    <w:tmpl w:val="03BECE94"/>
    <w:lvl w:ilvl="0" w:tplc="A6EAD2B4">
      <w:start w:val="1"/>
      <w:numFmt w:val="decimal"/>
      <w:lvlText w:val="%1."/>
      <w:lvlJc w:val="left"/>
      <w:pPr>
        <w:ind w:left="36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8156113"/>
    <w:multiLevelType w:val="hybridMultilevel"/>
    <w:tmpl w:val="A3B005D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5FAD4D69"/>
    <w:multiLevelType w:val="hybridMultilevel"/>
    <w:tmpl w:val="A75ACF40"/>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19A1462"/>
    <w:multiLevelType w:val="hybridMultilevel"/>
    <w:tmpl w:val="4CC46946"/>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5" w15:restartNumberingAfterBreak="0">
    <w:nsid w:val="72AA424C"/>
    <w:multiLevelType w:val="hybridMultilevel"/>
    <w:tmpl w:val="E5B0197A"/>
    <w:lvl w:ilvl="0" w:tplc="A6EAD2B4">
      <w:start w:val="1"/>
      <w:numFmt w:val="decimal"/>
      <w:lvlText w:val="%1."/>
      <w:lvlJc w:val="left"/>
      <w:pPr>
        <w:ind w:left="360" w:hanging="360"/>
      </w:pPr>
      <w:rPr>
        <w:rFonts w:cs="Times New Roman" w:hint="default"/>
        <w:b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6" w15:restartNumberingAfterBreak="0">
    <w:nsid w:val="742625B2"/>
    <w:multiLevelType w:val="hybridMultilevel"/>
    <w:tmpl w:val="AEC43A22"/>
    <w:lvl w:ilvl="0" w:tplc="A6EAD2B4">
      <w:start w:val="1"/>
      <w:numFmt w:val="decimal"/>
      <w:lvlText w:val="%1."/>
      <w:lvlJc w:val="left"/>
      <w:pPr>
        <w:ind w:left="360" w:hanging="360"/>
      </w:pPr>
      <w:rPr>
        <w:rFonts w:cs="Times New Roman"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BA71BF9"/>
    <w:multiLevelType w:val="hybridMultilevel"/>
    <w:tmpl w:val="B8448F64"/>
    <w:lvl w:ilvl="0" w:tplc="2DF46D12">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FB80C43"/>
    <w:multiLevelType w:val="hybridMultilevel"/>
    <w:tmpl w:val="12D48AE4"/>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0"/>
  </w:num>
  <w:num w:numId="2">
    <w:abstractNumId w:val="0"/>
  </w:num>
  <w:num w:numId="3">
    <w:abstractNumId w:val="0"/>
  </w:num>
  <w:num w:numId="4">
    <w:abstractNumId w:val="0"/>
  </w:num>
  <w:num w:numId="5">
    <w:abstractNumId w:val="24"/>
  </w:num>
  <w:num w:numId="6">
    <w:abstractNumId w:val="28"/>
  </w:num>
  <w:num w:numId="7">
    <w:abstractNumId w:val="2"/>
  </w:num>
  <w:num w:numId="8">
    <w:abstractNumId w:val="14"/>
  </w:num>
  <w:num w:numId="9">
    <w:abstractNumId w:val="8"/>
  </w:num>
  <w:num w:numId="10">
    <w:abstractNumId w:val="7"/>
  </w:num>
  <w:num w:numId="11">
    <w:abstractNumId w:val="23"/>
  </w:num>
  <w:num w:numId="12">
    <w:abstractNumId w:val="3"/>
  </w:num>
  <w:num w:numId="13">
    <w:abstractNumId w:val="4"/>
  </w:num>
  <w:num w:numId="14">
    <w:abstractNumId w:val="15"/>
  </w:num>
  <w:num w:numId="15">
    <w:abstractNumId w:val="16"/>
  </w:num>
  <w:num w:numId="16">
    <w:abstractNumId w:val="5"/>
  </w:num>
  <w:num w:numId="17">
    <w:abstractNumId w:val="1"/>
  </w:num>
  <w:num w:numId="18">
    <w:abstractNumId w:val="11"/>
  </w:num>
  <w:num w:numId="19">
    <w:abstractNumId w:val="11"/>
    <w:lvlOverride w:ilvl="0">
      <w:startOverride w:val="1"/>
    </w:lvlOverride>
  </w:num>
  <w:num w:numId="20">
    <w:abstractNumId w:val="11"/>
    <w:lvlOverride w:ilvl="0">
      <w:startOverride w:val="1"/>
    </w:lvlOverride>
  </w:num>
  <w:num w:numId="21">
    <w:abstractNumId w:val="25"/>
  </w:num>
  <w:num w:numId="22">
    <w:abstractNumId w:val="12"/>
  </w:num>
  <w:num w:numId="23">
    <w:abstractNumId w:val="21"/>
  </w:num>
  <w:num w:numId="24">
    <w:abstractNumId w:val="20"/>
  </w:num>
  <w:num w:numId="25">
    <w:abstractNumId w:val="26"/>
  </w:num>
  <w:num w:numId="26">
    <w:abstractNumId w:val="22"/>
  </w:num>
  <w:num w:numId="27">
    <w:abstractNumId w:val="9"/>
  </w:num>
  <w:num w:numId="28">
    <w:abstractNumId w:val="13"/>
  </w:num>
  <w:num w:numId="29">
    <w:abstractNumId w:val="19"/>
  </w:num>
  <w:num w:numId="30">
    <w:abstractNumId w:val="10"/>
  </w:num>
  <w:num w:numId="31">
    <w:abstractNumId w:val="27"/>
  </w:num>
  <w:num w:numId="32">
    <w:abstractNumId w:val="17"/>
  </w:num>
  <w:num w:numId="33">
    <w:abstractNumId w:val="6"/>
  </w:num>
  <w:num w:numId="3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6B"/>
    <w:rsid w:val="00023C1E"/>
    <w:rsid w:val="00043241"/>
    <w:rsid w:val="000433DE"/>
    <w:rsid w:val="0005100F"/>
    <w:rsid w:val="00055AF4"/>
    <w:rsid w:val="00062290"/>
    <w:rsid w:val="00062F1E"/>
    <w:rsid w:val="000B5756"/>
    <w:rsid w:val="000C3CED"/>
    <w:rsid w:val="000C55CB"/>
    <w:rsid w:val="000D33AC"/>
    <w:rsid w:val="000E12E8"/>
    <w:rsid w:val="000E63CF"/>
    <w:rsid w:val="000F16A7"/>
    <w:rsid w:val="000F1C50"/>
    <w:rsid w:val="000F46CE"/>
    <w:rsid w:val="00103D19"/>
    <w:rsid w:val="00105519"/>
    <w:rsid w:val="00113C3A"/>
    <w:rsid w:val="00135ADB"/>
    <w:rsid w:val="00143C72"/>
    <w:rsid w:val="0014499C"/>
    <w:rsid w:val="00151C8E"/>
    <w:rsid w:val="00163761"/>
    <w:rsid w:val="0016645F"/>
    <w:rsid w:val="00181BA7"/>
    <w:rsid w:val="00182E7A"/>
    <w:rsid w:val="00187E8C"/>
    <w:rsid w:val="00192F79"/>
    <w:rsid w:val="001963A7"/>
    <w:rsid w:val="00197D13"/>
    <w:rsid w:val="001A167F"/>
    <w:rsid w:val="001A4C09"/>
    <w:rsid w:val="001B0E37"/>
    <w:rsid w:val="001B1763"/>
    <w:rsid w:val="001C1F5D"/>
    <w:rsid w:val="001C66D4"/>
    <w:rsid w:val="001D2FD8"/>
    <w:rsid w:val="001D6F5D"/>
    <w:rsid w:val="001E3867"/>
    <w:rsid w:val="001E49CF"/>
    <w:rsid w:val="001F22D7"/>
    <w:rsid w:val="001F7DF7"/>
    <w:rsid w:val="0020398E"/>
    <w:rsid w:val="002059E2"/>
    <w:rsid w:val="002111C1"/>
    <w:rsid w:val="00211602"/>
    <w:rsid w:val="00221902"/>
    <w:rsid w:val="00222CE8"/>
    <w:rsid w:val="00252744"/>
    <w:rsid w:val="0027275A"/>
    <w:rsid w:val="002741B8"/>
    <w:rsid w:val="00274F89"/>
    <w:rsid w:val="00277096"/>
    <w:rsid w:val="0028231D"/>
    <w:rsid w:val="00287C44"/>
    <w:rsid w:val="0029166A"/>
    <w:rsid w:val="002A3CB5"/>
    <w:rsid w:val="002A53F9"/>
    <w:rsid w:val="002B684D"/>
    <w:rsid w:val="002D0AE0"/>
    <w:rsid w:val="002D719F"/>
    <w:rsid w:val="002E26A2"/>
    <w:rsid w:val="002E29B7"/>
    <w:rsid w:val="002F5CCC"/>
    <w:rsid w:val="003032AC"/>
    <w:rsid w:val="00314F92"/>
    <w:rsid w:val="0032686B"/>
    <w:rsid w:val="00330408"/>
    <w:rsid w:val="00342773"/>
    <w:rsid w:val="003538CF"/>
    <w:rsid w:val="00371888"/>
    <w:rsid w:val="00371F2F"/>
    <w:rsid w:val="00381ECA"/>
    <w:rsid w:val="003A7635"/>
    <w:rsid w:val="003B1473"/>
    <w:rsid w:val="003C1D76"/>
    <w:rsid w:val="003C3850"/>
    <w:rsid w:val="003E4D39"/>
    <w:rsid w:val="003F3194"/>
    <w:rsid w:val="003F535F"/>
    <w:rsid w:val="0040286B"/>
    <w:rsid w:val="00415378"/>
    <w:rsid w:val="00417FA2"/>
    <w:rsid w:val="00431B4F"/>
    <w:rsid w:val="004427F5"/>
    <w:rsid w:val="0045253E"/>
    <w:rsid w:val="00454715"/>
    <w:rsid w:val="00462E98"/>
    <w:rsid w:val="00463316"/>
    <w:rsid w:val="00477BE2"/>
    <w:rsid w:val="004826D4"/>
    <w:rsid w:val="0048521D"/>
    <w:rsid w:val="004953ED"/>
    <w:rsid w:val="00497871"/>
    <w:rsid w:val="00497FB3"/>
    <w:rsid w:val="004A5F72"/>
    <w:rsid w:val="004A6E24"/>
    <w:rsid w:val="004A7469"/>
    <w:rsid w:val="004B05AA"/>
    <w:rsid w:val="004B1279"/>
    <w:rsid w:val="004B693D"/>
    <w:rsid w:val="004C6FF0"/>
    <w:rsid w:val="004D3C1D"/>
    <w:rsid w:val="004D5B78"/>
    <w:rsid w:val="004E3E7B"/>
    <w:rsid w:val="00505489"/>
    <w:rsid w:val="0051217C"/>
    <w:rsid w:val="005133A1"/>
    <w:rsid w:val="00514A06"/>
    <w:rsid w:val="00516ADA"/>
    <w:rsid w:val="00531F32"/>
    <w:rsid w:val="00533BB1"/>
    <w:rsid w:val="00556C64"/>
    <w:rsid w:val="00560776"/>
    <w:rsid w:val="00562810"/>
    <w:rsid w:val="00565C0F"/>
    <w:rsid w:val="0057008A"/>
    <w:rsid w:val="0057571D"/>
    <w:rsid w:val="00587848"/>
    <w:rsid w:val="00596702"/>
    <w:rsid w:val="005A75A6"/>
    <w:rsid w:val="005A7F85"/>
    <w:rsid w:val="005B78D0"/>
    <w:rsid w:val="005E1AB4"/>
    <w:rsid w:val="005E1EFD"/>
    <w:rsid w:val="005E429C"/>
    <w:rsid w:val="005E7413"/>
    <w:rsid w:val="005E7DE4"/>
    <w:rsid w:val="005F21D1"/>
    <w:rsid w:val="005F67F5"/>
    <w:rsid w:val="005F6B3F"/>
    <w:rsid w:val="005F721F"/>
    <w:rsid w:val="00605612"/>
    <w:rsid w:val="0061618D"/>
    <w:rsid w:val="0064314B"/>
    <w:rsid w:val="00645525"/>
    <w:rsid w:val="00686B88"/>
    <w:rsid w:val="006902D9"/>
    <w:rsid w:val="006A673C"/>
    <w:rsid w:val="006C65F7"/>
    <w:rsid w:val="006D19ED"/>
    <w:rsid w:val="006E491A"/>
    <w:rsid w:val="006F557C"/>
    <w:rsid w:val="006F7293"/>
    <w:rsid w:val="00705E65"/>
    <w:rsid w:val="00710D7C"/>
    <w:rsid w:val="0071121E"/>
    <w:rsid w:val="00711C2F"/>
    <w:rsid w:val="00715FC8"/>
    <w:rsid w:val="007348CC"/>
    <w:rsid w:val="00774F1E"/>
    <w:rsid w:val="007769A2"/>
    <w:rsid w:val="00781791"/>
    <w:rsid w:val="00786604"/>
    <w:rsid w:val="007874AA"/>
    <w:rsid w:val="00790910"/>
    <w:rsid w:val="00792C27"/>
    <w:rsid w:val="00793436"/>
    <w:rsid w:val="007969C7"/>
    <w:rsid w:val="007A7D60"/>
    <w:rsid w:val="007B51A0"/>
    <w:rsid w:val="007C3BDC"/>
    <w:rsid w:val="007D26C4"/>
    <w:rsid w:val="007D4A6F"/>
    <w:rsid w:val="007D5B5B"/>
    <w:rsid w:val="007D5F4C"/>
    <w:rsid w:val="007D63E1"/>
    <w:rsid w:val="007E14BB"/>
    <w:rsid w:val="007E51F5"/>
    <w:rsid w:val="008105AF"/>
    <w:rsid w:val="008136FF"/>
    <w:rsid w:val="008260A8"/>
    <w:rsid w:val="008267E4"/>
    <w:rsid w:val="00834785"/>
    <w:rsid w:val="00834BE8"/>
    <w:rsid w:val="008464BC"/>
    <w:rsid w:val="00850037"/>
    <w:rsid w:val="00851B81"/>
    <w:rsid w:val="00854F9B"/>
    <w:rsid w:val="008613A4"/>
    <w:rsid w:val="00862D88"/>
    <w:rsid w:val="00866AD4"/>
    <w:rsid w:val="0087024C"/>
    <w:rsid w:val="00870FB8"/>
    <w:rsid w:val="008750FC"/>
    <w:rsid w:val="00885E2C"/>
    <w:rsid w:val="00892629"/>
    <w:rsid w:val="00897B64"/>
    <w:rsid w:val="008A5C36"/>
    <w:rsid w:val="008B0A27"/>
    <w:rsid w:val="008B75A7"/>
    <w:rsid w:val="008C2394"/>
    <w:rsid w:val="008C5913"/>
    <w:rsid w:val="008D00CD"/>
    <w:rsid w:val="008D15F4"/>
    <w:rsid w:val="008D5B0E"/>
    <w:rsid w:val="008D6A4B"/>
    <w:rsid w:val="008E2582"/>
    <w:rsid w:val="008E59B3"/>
    <w:rsid w:val="008E6169"/>
    <w:rsid w:val="00907C65"/>
    <w:rsid w:val="009133EC"/>
    <w:rsid w:val="009147D8"/>
    <w:rsid w:val="00930407"/>
    <w:rsid w:val="00944584"/>
    <w:rsid w:val="00955930"/>
    <w:rsid w:val="00961600"/>
    <w:rsid w:val="009716DC"/>
    <w:rsid w:val="00973841"/>
    <w:rsid w:val="009835C2"/>
    <w:rsid w:val="00984E16"/>
    <w:rsid w:val="009878CC"/>
    <w:rsid w:val="00993FAB"/>
    <w:rsid w:val="009A2A42"/>
    <w:rsid w:val="009A4716"/>
    <w:rsid w:val="009B1E32"/>
    <w:rsid w:val="009B4F6A"/>
    <w:rsid w:val="009C075C"/>
    <w:rsid w:val="009C61D6"/>
    <w:rsid w:val="009E3215"/>
    <w:rsid w:val="009E7EAC"/>
    <w:rsid w:val="009F1200"/>
    <w:rsid w:val="00A05783"/>
    <w:rsid w:val="00A1521E"/>
    <w:rsid w:val="00A25E3D"/>
    <w:rsid w:val="00A3053F"/>
    <w:rsid w:val="00A4146B"/>
    <w:rsid w:val="00A44186"/>
    <w:rsid w:val="00A4680A"/>
    <w:rsid w:val="00A46BDF"/>
    <w:rsid w:val="00A47B34"/>
    <w:rsid w:val="00A56D7E"/>
    <w:rsid w:val="00A633E9"/>
    <w:rsid w:val="00A80BE3"/>
    <w:rsid w:val="00A91C6D"/>
    <w:rsid w:val="00A97F86"/>
    <w:rsid w:val="00AA57FF"/>
    <w:rsid w:val="00AA7FD2"/>
    <w:rsid w:val="00AB44CE"/>
    <w:rsid w:val="00AE052B"/>
    <w:rsid w:val="00AF3268"/>
    <w:rsid w:val="00AF5F34"/>
    <w:rsid w:val="00B019A9"/>
    <w:rsid w:val="00B03489"/>
    <w:rsid w:val="00B03ED4"/>
    <w:rsid w:val="00B10C33"/>
    <w:rsid w:val="00B2119C"/>
    <w:rsid w:val="00B300AB"/>
    <w:rsid w:val="00B3433E"/>
    <w:rsid w:val="00B44748"/>
    <w:rsid w:val="00B457E2"/>
    <w:rsid w:val="00B46810"/>
    <w:rsid w:val="00B549A8"/>
    <w:rsid w:val="00B63119"/>
    <w:rsid w:val="00B737D5"/>
    <w:rsid w:val="00B83547"/>
    <w:rsid w:val="00B85343"/>
    <w:rsid w:val="00B85D9E"/>
    <w:rsid w:val="00BA7236"/>
    <w:rsid w:val="00BB2299"/>
    <w:rsid w:val="00BB3885"/>
    <w:rsid w:val="00BC27B5"/>
    <w:rsid w:val="00BD0672"/>
    <w:rsid w:val="00BD506A"/>
    <w:rsid w:val="00BE2A8D"/>
    <w:rsid w:val="00C108A5"/>
    <w:rsid w:val="00C10BB1"/>
    <w:rsid w:val="00C276E0"/>
    <w:rsid w:val="00C4409D"/>
    <w:rsid w:val="00C471B0"/>
    <w:rsid w:val="00C473CD"/>
    <w:rsid w:val="00C64B8E"/>
    <w:rsid w:val="00C67AF6"/>
    <w:rsid w:val="00C73599"/>
    <w:rsid w:val="00C956F8"/>
    <w:rsid w:val="00CA0BAA"/>
    <w:rsid w:val="00CA1A1E"/>
    <w:rsid w:val="00CA52BE"/>
    <w:rsid w:val="00CE0B40"/>
    <w:rsid w:val="00CE639F"/>
    <w:rsid w:val="00CF03F3"/>
    <w:rsid w:val="00CF061B"/>
    <w:rsid w:val="00CF2CEF"/>
    <w:rsid w:val="00D15BE8"/>
    <w:rsid w:val="00D16176"/>
    <w:rsid w:val="00D22665"/>
    <w:rsid w:val="00D34F34"/>
    <w:rsid w:val="00D5056D"/>
    <w:rsid w:val="00D56431"/>
    <w:rsid w:val="00D73125"/>
    <w:rsid w:val="00D90A9E"/>
    <w:rsid w:val="00D95542"/>
    <w:rsid w:val="00DB4A60"/>
    <w:rsid w:val="00DD6EF4"/>
    <w:rsid w:val="00DE7121"/>
    <w:rsid w:val="00DF00A3"/>
    <w:rsid w:val="00DF0421"/>
    <w:rsid w:val="00E0116D"/>
    <w:rsid w:val="00E26EFB"/>
    <w:rsid w:val="00E365E4"/>
    <w:rsid w:val="00E41433"/>
    <w:rsid w:val="00E4213E"/>
    <w:rsid w:val="00E42A41"/>
    <w:rsid w:val="00E56D47"/>
    <w:rsid w:val="00E6487F"/>
    <w:rsid w:val="00E825B8"/>
    <w:rsid w:val="00E83A55"/>
    <w:rsid w:val="00E84AF7"/>
    <w:rsid w:val="00E94199"/>
    <w:rsid w:val="00EA4887"/>
    <w:rsid w:val="00EC2F51"/>
    <w:rsid w:val="00ED063B"/>
    <w:rsid w:val="00ED75A3"/>
    <w:rsid w:val="00F00AF6"/>
    <w:rsid w:val="00F0385D"/>
    <w:rsid w:val="00F16E67"/>
    <w:rsid w:val="00F406BA"/>
    <w:rsid w:val="00F440AA"/>
    <w:rsid w:val="00F45B11"/>
    <w:rsid w:val="00F47481"/>
    <w:rsid w:val="00F4754A"/>
    <w:rsid w:val="00F52A2A"/>
    <w:rsid w:val="00F67EC5"/>
    <w:rsid w:val="00F67F22"/>
    <w:rsid w:val="00F75F81"/>
    <w:rsid w:val="00F9510F"/>
    <w:rsid w:val="00FB0C54"/>
    <w:rsid w:val="00FB2790"/>
    <w:rsid w:val="00FB2862"/>
    <w:rsid w:val="00FB75EC"/>
    <w:rsid w:val="00FC19E0"/>
    <w:rsid w:val="00FC66EB"/>
    <w:rsid w:val="00FD2067"/>
    <w:rsid w:val="00FE27F7"/>
    <w:rsid w:val="00FE594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A4DA15-BD74-427B-95DF-C0BCFE3E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E59B3"/>
    <w:pPr>
      <w:spacing w:after="200" w:line="276" w:lineRule="auto"/>
    </w:pPr>
  </w:style>
  <w:style w:type="paragraph" w:styleId="Nadpis1">
    <w:name w:val="heading 1"/>
    <w:basedOn w:val="Normlny"/>
    <w:next w:val="Normlny"/>
    <w:link w:val="Nadpis1Char"/>
    <w:uiPriority w:val="99"/>
    <w:qFormat/>
    <w:rsid w:val="00B10C33"/>
    <w:pPr>
      <w:keepNext/>
      <w:keepLines/>
      <w:spacing w:before="480" w:after="0"/>
      <w:outlineLvl w:val="0"/>
    </w:pPr>
    <w:rPr>
      <w:rFonts w:ascii="Cambria" w:hAnsi="Cambria"/>
      <w:b/>
      <w:bCs/>
      <w:color w:val="365F91"/>
      <w:sz w:val="28"/>
      <w:szCs w:val="28"/>
    </w:rPr>
  </w:style>
  <w:style w:type="paragraph" w:styleId="Nadpis2">
    <w:name w:val="heading 2"/>
    <w:basedOn w:val="Normlny"/>
    <w:next w:val="Normlny"/>
    <w:link w:val="Nadpis2Char"/>
    <w:uiPriority w:val="99"/>
    <w:qFormat/>
    <w:rsid w:val="00B10C33"/>
    <w:pPr>
      <w:keepNext/>
      <w:keepLines/>
      <w:spacing w:before="200" w:after="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B10C33"/>
    <w:pPr>
      <w:keepNext/>
      <w:keepLines/>
      <w:spacing w:before="200" w:after="0"/>
      <w:outlineLvl w:val="2"/>
    </w:pPr>
    <w:rPr>
      <w:rFonts w:ascii="Cambria" w:hAnsi="Cambria"/>
      <w:b/>
      <w:bCs/>
      <w:color w:val="4F81BD"/>
    </w:rPr>
  </w:style>
  <w:style w:type="paragraph" w:styleId="Nadpis4">
    <w:name w:val="heading 4"/>
    <w:basedOn w:val="Normlny"/>
    <w:next w:val="Normlny"/>
    <w:link w:val="Nadpis4Char"/>
    <w:uiPriority w:val="99"/>
    <w:qFormat/>
    <w:rsid w:val="00B10C33"/>
    <w:pPr>
      <w:keepNext/>
      <w:keepLines/>
      <w:spacing w:before="200" w:after="0"/>
      <w:outlineLvl w:val="3"/>
    </w:pPr>
    <w:rPr>
      <w:rFonts w:ascii="Cambria" w:hAnsi="Cambria"/>
      <w:b/>
      <w:bCs/>
      <w:i/>
      <w:iCs/>
      <w:color w:val="4F81BD"/>
    </w:rPr>
  </w:style>
  <w:style w:type="paragraph" w:styleId="Nadpis5">
    <w:name w:val="heading 5"/>
    <w:basedOn w:val="Normlny"/>
    <w:next w:val="Normlny"/>
    <w:link w:val="Nadpis5Char"/>
    <w:uiPriority w:val="99"/>
    <w:qFormat/>
    <w:rsid w:val="00B10C33"/>
    <w:pPr>
      <w:keepNext/>
      <w:keepLines/>
      <w:spacing w:before="200" w:after="0"/>
      <w:outlineLvl w:val="4"/>
    </w:pPr>
    <w:rPr>
      <w:rFonts w:ascii="Cambria" w:hAnsi="Cambria"/>
      <w:color w:val="243F60"/>
    </w:rPr>
  </w:style>
  <w:style w:type="paragraph" w:styleId="Nadpis6">
    <w:name w:val="heading 6"/>
    <w:basedOn w:val="Normlny"/>
    <w:next w:val="Normlny"/>
    <w:link w:val="Nadpis6Char"/>
    <w:uiPriority w:val="99"/>
    <w:qFormat/>
    <w:rsid w:val="00B10C33"/>
    <w:pPr>
      <w:keepNext/>
      <w:keepLines/>
      <w:spacing w:before="200" w:after="0"/>
      <w:outlineLvl w:val="5"/>
    </w:pPr>
    <w:rPr>
      <w:rFonts w:ascii="Cambria" w:hAnsi="Cambria"/>
      <w:i/>
      <w:iCs/>
      <w:color w:val="243F60"/>
    </w:rPr>
  </w:style>
  <w:style w:type="paragraph" w:styleId="Nadpis7">
    <w:name w:val="heading 7"/>
    <w:basedOn w:val="Normlny"/>
    <w:next w:val="Normlny"/>
    <w:link w:val="Nadpis7Char"/>
    <w:uiPriority w:val="99"/>
    <w:qFormat/>
    <w:rsid w:val="00B10C33"/>
    <w:pPr>
      <w:keepNext/>
      <w:keepLines/>
      <w:spacing w:before="200" w:after="0"/>
      <w:outlineLvl w:val="6"/>
    </w:pPr>
    <w:rPr>
      <w:rFonts w:ascii="Cambria" w:hAnsi="Cambria"/>
      <w:i/>
      <w:iCs/>
      <w:color w:val="404040"/>
    </w:rPr>
  </w:style>
  <w:style w:type="paragraph" w:styleId="Nadpis8">
    <w:name w:val="heading 8"/>
    <w:basedOn w:val="Normlny"/>
    <w:next w:val="Normlny"/>
    <w:link w:val="Nadpis8Char"/>
    <w:uiPriority w:val="99"/>
    <w:qFormat/>
    <w:rsid w:val="00B10C33"/>
    <w:pPr>
      <w:keepNext/>
      <w:keepLines/>
      <w:spacing w:before="200" w:after="0"/>
      <w:outlineLvl w:val="7"/>
    </w:pPr>
    <w:rPr>
      <w:rFonts w:ascii="Cambria" w:hAnsi="Cambria"/>
      <w:color w:val="4F81BD"/>
      <w:sz w:val="20"/>
      <w:szCs w:val="20"/>
    </w:rPr>
  </w:style>
  <w:style w:type="paragraph" w:styleId="Nadpis9">
    <w:name w:val="heading 9"/>
    <w:basedOn w:val="Normlny"/>
    <w:next w:val="Normlny"/>
    <w:link w:val="Nadpis9Char"/>
    <w:uiPriority w:val="99"/>
    <w:qFormat/>
    <w:rsid w:val="00B10C33"/>
    <w:pPr>
      <w:keepNext/>
      <w:keepLines/>
      <w:spacing w:before="200" w:after="0"/>
      <w:outlineLvl w:val="8"/>
    </w:pPr>
    <w:rPr>
      <w:rFonts w:ascii="Cambria" w:hAnsi="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B10C33"/>
    <w:rPr>
      <w:rFonts w:ascii="Cambria" w:hAnsi="Cambria" w:cs="Times New Roman"/>
      <w:b/>
      <w:bCs/>
      <w:color w:val="365F91"/>
      <w:sz w:val="28"/>
      <w:szCs w:val="28"/>
    </w:rPr>
  </w:style>
  <w:style w:type="character" w:customStyle="1" w:styleId="Nadpis2Char">
    <w:name w:val="Nadpis 2 Char"/>
    <w:basedOn w:val="Predvolenpsmoodseku"/>
    <w:link w:val="Nadpis2"/>
    <w:uiPriority w:val="99"/>
    <w:semiHidden/>
    <w:locked/>
    <w:rsid w:val="00B10C33"/>
    <w:rPr>
      <w:rFonts w:ascii="Cambria" w:hAnsi="Cambria" w:cs="Times New Roman"/>
      <w:b/>
      <w:bCs/>
      <w:color w:val="4F81BD"/>
      <w:sz w:val="26"/>
      <w:szCs w:val="26"/>
    </w:rPr>
  </w:style>
  <w:style w:type="character" w:customStyle="1" w:styleId="Nadpis3Char">
    <w:name w:val="Nadpis 3 Char"/>
    <w:basedOn w:val="Predvolenpsmoodseku"/>
    <w:link w:val="Nadpis3"/>
    <w:uiPriority w:val="99"/>
    <w:locked/>
    <w:rsid w:val="00B10C33"/>
    <w:rPr>
      <w:rFonts w:ascii="Cambria" w:hAnsi="Cambria" w:cs="Times New Roman"/>
      <w:b/>
      <w:bCs/>
      <w:color w:val="4F81BD"/>
    </w:rPr>
  </w:style>
  <w:style w:type="character" w:customStyle="1" w:styleId="Nadpis4Char">
    <w:name w:val="Nadpis 4 Char"/>
    <w:basedOn w:val="Predvolenpsmoodseku"/>
    <w:link w:val="Nadpis4"/>
    <w:uiPriority w:val="99"/>
    <w:locked/>
    <w:rsid w:val="00B10C33"/>
    <w:rPr>
      <w:rFonts w:ascii="Cambria" w:hAnsi="Cambria" w:cs="Times New Roman"/>
      <w:b/>
      <w:bCs/>
      <w:i/>
      <w:iCs/>
      <w:color w:val="4F81BD"/>
    </w:rPr>
  </w:style>
  <w:style w:type="character" w:customStyle="1" w:styleId="Nadpis5Char">
    <w:name w:val="Nadpis 5 Char"/>
    <w:basedOn w:val="Predvolenpsmoodseku"/>
    <w:link w:val="Nadpis5"/>
    <w:uiPriority w:val="99"/>
    <w:locked/>
    <w:rsid w:val="00B10C33"/>
    <w:rPr>
      <w:rFonts w:ascii="Cambria" w:hAnsi="Cambria" w:cs="Times New Roman"/>
      <w:color w:val="243F60"/>
    </w:rPr>
  </w:style>
  <w:style w:type="character" w:customStyle="1" w:styleId="Nadpis6Char">
    <w:name w:val="Nadpis 6 Char"/>
    <w:basedOn w:val="Predvolenpsmoodseku"/>
    <w:link w:val="Nadpis6"/>
    <w:uiPriority w:val="99"/>
    <w:locked/>
    <w:rsid w:val="00B10C33"/>
    <w:rPr>
      <w:rFonts w:ascii="Cambria" w:hAnsi="Cambria" w:cs="Times New Roman"/>
      <w:i/>
      <w:iCs/>
      <w:color w:val="243F60"/>
    </w:rPr>
  </w:style>
  <w:style w:type="character" w:customStyle="1" w:styleId="Nadpis7Char">
    <w:name w:val="Nadpis 7 Char"/>
    <w:basedOn w:val="Predvolenpsmoodseku"/>
    <w:link w:val="Nadpis7"/>
    <w:uiPriority w:val="99"/>
    <w:locked/>
    <w:rsid w:val="00B10C33"/>
    <w:rPr>
      <w:rFonts w:ascii="Cambria" w:hAnsi="Cambria" w:cs="Times New Roman"/>
      <w:i/>
      <w:iCs/>
      <w:color w:val="404040"/>
    </w:rPr>
  </w:style>
  <w:style w:type="character" w:customStyle="1" w:styleId="Nadpis8Char">
    <w:name w:val="Nadpis 8 Char"/>
    <w:basedOn w:val="Predvolenpsmoodseku"/>
    <w:link w:val="Nadpis8"/>
    <w:uiPriority w:val="99"/>
    <w:locked/>
    <w:rsid w:val="00B10C33"/>
    <w:rPr>
      <w:rFonts w:ascii="Cambria" w:hAnsi="Cambria" w:cs="Times New Roman"/>
      <w:color w:val="4F81BD"/>
      <w:sz w:val="20"/>
      <w:szCs w:val="20"/>
    </w:rPr>
  </w:style>
  <w:style w:type="character" w:customStyle="1" w:styleId="Nadpis9Char">
    <w:name w:val="Nadpis 9 Char"/>
    <w:basedOn w:val="Predvolenpsmoodseku"/>
    <w:link w:val="Nadpis9"/>
    <w:uiPriority w:val="99"/>
    <w:locked/>
    <w:rsid w:val="00B10C33"/>
    <w:rPr>
      <w:rFonts w:ascii="Cambria" w:hAnsi="Cambria" w:cs="Times New Roman"/>
      <w:i/>
      <w:iCs/>
      <w:color w:val="404040"/>
      <w:sz w:val="20"/>
      <w:szCs w:val="20"/>
    </w:rPr>
  </w:style>
  <w:style w:type="paragraph" w:customStyle="1" w:styleId="Style1">
    <w:name w:val="Style1"/>
    <w:basedOn w:val="Normlny"/>
    <w:uiPriority w:val="99"/>
    <w:rsid w:val="009716DC"/>
  </w:style>
  <w:style w:type="paragraph" w:customStyle="1" w:styleId="Style2">
    <w:name w:val="Style2"/>
    <w:basedOn w:val="Normlny"/>
    <w:uiPriority w:val="99"/>
    <w:rsid w:val="009716DC"/>
  </w:style>
  <w:style w:type="paragraph" w:customStyle="1" w:styleId="Style3">
    <w:name w:val="Style3"/>
    <w:basedOn w:val="Normlny"/>
    <w:uiPriority w:val="99"/>
    <w:rsid w:val="009716DC"/>
    <w:pPr>
      <w:spacing w:line="554" w:lineRule="exact"/>
      <w:ind w:hanging="1814"/>
    </w:pPr>
  </w:style>
  <w:style w:type="paragraph" w:customStyle="1" w:styleId="Style4">
    <w:name w:val="Style4"/>
    <w:basedOn w:val="Normlny"/>
    <w:uiPriority w:val="99"/>
    <w:rsid w:val="009716DC"/>
  </w:style>
  <w:style w:type="paragraph" w:customStyle="1" w:styleId="Style5">
    <w:name w:val="Style5"/>
    <w:basedOn w:val="Normlny"/>
    <w:uiPriority w:val="99"/>
    <w:rsid w:val="009716DC"/>
    <w:pPr>
      <w:spacing w:line="554" w:lineRule="exact"/>
      <w:ind w:firstLine="2542"/>
    </w:pPr>
  </w:style>
  <w:style w:type="paragraph" w:customStyle="1" w:styleId="Style6">
    <w:name w:val="Style6"/>
    <w:basedOn w:val="Normlny"/>
    <w:uiPriority w:val="99"/>
    <w:rsid w:val="009716DC"/>
    <w:pPr>
      <w:spacing w:line="279" w:lineRule="exact"/>
      <w:ind w:hanging="353"/>
      <w:jc w:val="both"/>
    </w:pPr>
  </w:style>
  <w:style w:type="paragraph" w:customStyle="1" w:styleId="Style7">
    <w:name w:val="Style7"/>
    <w:basedOn w:val="Normlny"/>
    <w:uiPriority w:val="99"/>
    <w:rsid w:val="009716DC"/>
  </w:style>
  <w:style w:type="paragraph" w:customStyle="1" w:styleId="Style8">
    <w:name w:val="Style8"/>
    <w:basedOn w:val="Normlny"/>
    <w:uiPriority w:val="99"/>
    <w:rsid w:val="009716DC"/>
  </w:style>
  <w:style w:type="paragraph" w:customStyle="1" w:styleId="Style9">
    <w:name w:val="Style9"/>
    <w:basedOn w:val="Normlny"/>
    <w:uiPriority w:val="99"/>
    <w:rsid w:val="009716DC"/>
    <w:pPr>
      <w:spacing w:line="317" w:lineRule="exact"/>
      <w:jc w:val="both"/>
    </w:pPr>
  </w:style>
  <w:style w:type="paragraph" w:customStyle="1" w:styleId="Style10">
    <w:name w:val="Style10"/>
    <w:basedOn w:val="Normlny"/>
    <w:uiPriority w:val="99"/>
    <w:rsid w:val="009716DC"/>
    <w:pPr>
      <w:spacing w:line="318" w:lineRule="exact"/>
      <w:ind w:firstLine="706"/>
      <w:jc w:val="both"/>
    </w:pPr>
  </w:style>
  <w:style w:type="paragraph" w:customStyle="1" w:styleId="Style11">
    <w:name w:val="Style11"/>
    <w:basedOn w:val="Normlny"/>
    <w:uiPriority w:val="99"/>
    <w:rsid w:val="009716DC"/>
  </w:style>
  <w:style w:type="paragraph" w:customStyle="1" w:styleId="Style12">
    <w:name w:val="Style12"/>
    <w:basedOn w:val="Normlny"/>
    <w:uiPriority w:val="99"/>
    <w:rsid w:val="009716DC"/>
    <w:pPr>
      <w:spacing w:line="274" w:lineRule="exact"/>
      <w:jc w:val="both"/>
    </w:pPr>
  </w:style>
  <w:style w:type="paragraph" w:customStyle="1" w:styleId="Style13">
    <w:name w:val="Style13"/>
    <w:basedOn w:val="Normlny"/>
    <w:uiPriority w:val="99"/>
    <w:rsid w:val="009716DC"/>
  </w:style>
  <w:style w:type="character" w:customStyle="1" w:styleId="FontStyle15">
    <w:name w:val="Font Style15"/>
    <w:basedOn w:val="Predvolenpsmoodseku"/>
    <w:uiPriority w:val="99"/>
    <w:rsid w:val="009716DC"/>
    <w:rPr>
      <w:rFonts w:ascii="Times New Roman" w:hAnsi="Times New Roman" w:cs="Times New Roman"/>
      <w:b/>
      <w:bCs/>
      <w:color w:val="000000"/>
      <w:spacing w:val="10"/>
      <w:sz w:val="26"/>
      <w:szCs w:val="26"/>
    </w:rPr>
  </w:style>
  <w:style w:type="character" w:customStyle="1" w:styleId="FontStyle16">
    <w:name w:val="Font Style16"/>
    <w:basedOn w:val="Predvolenpsmoodseku"/>
    <w:uiPriority w:val="99"/>
    <w:rsid w:val="009716DC"/>
    <w:rPr>
      <w:rFonts w:ascii="Times New Roman" w:hAnsi="Times New Roman" w:cs="Times New Roman"/>
      <w:b/>
      <w:bCs/>
      <w:i/>
      <w:iCs/>
      <w:color w:val="000000"/>
      <w:sz w:val="22"/>
      <w:szCs w:val="22"/>
    </w:rPr>
  </w:style>
  <w:style w:type="character" w:customStyle="1" w:styleId="FontStyle17">
    <w:name w:val="Font Style17"/>
    <w:basedOn w:val="Predvolenpsmoodseku"/>
    <w:uiPriority w:val="99"/>
    <w:rsid w:val="009716DC"/>
    <w:rPr>
      <w:rFonts w:ascii="Times New Roman" w:hAnsi="Times New Roman" w:cs="Times New Roman"/>
      <w:b/>
      <w:bCs/>
      <w:color w:val="000000"/>
      <w:sz w:val="22"/>
      <w:szCs w:val="22"/>
    </w:rPr>
  </w:style>
  <w:style w:type="character" w:customStyle="1" w:styleId="FontStyle18">
    <w:name w:val="Font Style18"/>
    <w:basedOn w:val="Predvolenpsmoodseku"/>
    <w:uiPriority w:val="99"/>
    <w:rsid w:val="009716DC"/>
    <w:rPr>
      <w:rFonts w:ascii="Times New Roman" w:hAnsi="Times New Roman" w:cs="Times New Roman"/>
      <w:b/>
      <w:bCs/>
      <w:color w:val="000000"/>
      <w:spacing w:val="-20"/>
      <w:sz w:val="34"/>
      <w:szCs w:val="34"/>
    </w:rPr>
  </w:style>
  <w:style w:type="character" w:customStyle="1" w:styleId="FontStyle19">
    <w:name w:val="Font Style19"/>
    <w:basedOn w:val="Predvolenpsmoodseku"/>
    <w:uiPriority w:val="99"/>
    <w:rsid w:val="009716DC"/>
    <w:rPr>
      <w:rFonts w:ascii="Times New Roman" w:hAnsi="Times New Roman" w:cs="Times New Roman"/>
      <w:color w:val="000000"/>
      <w:sz w:val="22"/>
      <w:szCs w:val="22"/>
    </w:rPr>
  </w:style>
  <w:style w:type="character" w:styleId="Hypertextovprepojenie">
    <w:name w:val="Hyperlink"/>
    <w:basedOn w:val="Predvolenpsmoodseku"/>
    <w:uiPriority w:val="99"/>
    <w:rsid w:val="009716DC"/>
    <w:rPr>
      <w:rFonts w:cs="Times New Roman"/>
      <w:color w:val="648BCB"/>
      <w:u w:val="single"/>
    </w:rPr>
  </w:style>
  <w:style w:type="paragraph" w:styleId="Popis">
    <w:name w:val="caption"/>
    <w:basedOn w:val="Normlny"/>
    <w:next w:val="Normlny"/>
    <w:uiPriority w:val="99"/>
    <w:qFormat/>
    <w:rsid w:val="00B10C33"/>
    <w:pPr>
      <w:spacing w:line="240" w:lineRule="auto"/>
    </w:pPr>
    <w:rPr>
      <w:b/>
      <w:bCs/>
      <w:color w:val="4F81BD"/>
      <w:sz w:val="18"/>
      <w:szCs w:val="18"/>
    </w:rPr>
  </w:style>
  <w:style w:type="paragraph" w:styleId="Nzov">
    <w:name w:val="Title"/>
    <w:basedOn w:val="Normlny"/>
    <w:next w:val="Normlny"/>
    <w:link w:val="NzovChar"/>
    <w:uiPriority w:val="99"/>
    <w:qFormat/>
    <w:rsid w:val="00B10C3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NzovChar">
    <w:name w:val="Názov Char"/>
    <w:basedOn w:val="Predvolenpsmoodseku"/>
    <w:link w:val="Nzov"/>
    <w:uiPriority w:val="99"/>
    <w:locked/>
    <w:rsid w:val="00B10C33"/>
    <w:rPr>
      <w:rFonts w:ascii="Cambria" w:hAnsi="Cambria" w:cs="Times New Roman"/>
      <w:color w:val="17365D"/>
      <w:spacing w:val="5"/>
      <w:kern w:val="28"/>
      <w:sz w:val="52"/>
      <w:szCs w:val="52"/>
    </w:rPr>
  </w:style>
  <w:style w:type="paragraph" w:styleId="Podtitul">
    <w:name w:val="Subtitle"/>
    <w:basedOn w:val="Normlny"/>
    <w:next w:val="Normlny"/>
    <w:link w:val="PodtitulChar"/>
    <w:uiPriority w:val="99"/>
    <w:qFormat/>
    <w:rsid w:val="00B10C33"/>
    <w:pPr>
      <w:numPr>
        <w:ilvl w:val="1"/>
      </w:numPr>
    </w:pPr>
    <w:rPr>
      <w:rFonts w:ascii="Cambria" w:hAnsi="Cambria"/>
      <w:i/>
      <w:iCs/>
      <w:color w:val="4F81BD"/>
      <w:spacing w:val="15"/>
      <w:sz w:val="24"/>
      <w:szCs w:val="24"/>
    </w:rPr>
  </w:style>
  <w:style w:type="character" w:customStyle="1" w:styleId="PodtitulChar">
    <w:name w:val="Podtitul Char"/>
    <w:basedOn w:val="Predvolenpsmoodseku"/>
    <w:link w:val="Podtitul"/>
    <w:uiPriority w:val="99"/>
    <w:locked/>
    <w:rsid w:val="00B10C33"/>
    <w:rPr>
      <w:rFonts w:ascii="Cambria" w:hAnsi="Cambria" w:cs="Times New Roman"/>
      <w:i/>
      <w:iCs/>
      <w:color w:val="4F81BD"/>
      <w:spacing w:val="15"/>
      <w:sz w:val="24"/>
      <w:szCs w:val="24"/>
    </w:rPr>
  </w:style>
  <w:style w:type="character" w:styleId="Siln">
    <w:name w:val="Strong"/>
    <w:basedOn w:val="Predvolenpsmoodseku"/>
    <w:uiPriority w:val="99"/>
    <w:qFormat/>
    <w:rsid w:val="00B10C33"/>
    <w:rPr>
      <w:rFonts w:cs="Times New Roman"/>
      <w:b/>
      <w:bCs/>
    </w:rPr>
  </w:style>
  <w:style w:type="character" w:styleId="Zvraznenie">
    <w:name w:val="Emphasis"/>
    <w:basedOn w:val="Predvolenpsmoodseku"/>
    <w:uiPriority w:val="99"/>
    <w:qFormat/>
    <w:rsid w:val="00B10C33"/>
    <w:rPr>
      <w:rFonts w:cs="Times New Roman"/>
      <w:i/>
      <w:iCs/>
    </w:rPr>
  </w:style>
  <w:style w:type="paragraph" w:styleId="Bezriadkovania">
    <w:name w:val="No Spacing"/>
    <w:uiPriority w:val="99"/>
    <w:qFormat/>
    <w:rsid w:val="00B10C33"/>
  </w:style>
  <w:style w:type="paragraph" w:styleId="Odsekzoznamu">
    <w:name w:val="List Paragraph"/>
    <w:basedOn w:val="Normlny"/>
    <w:uiPriority w:val="99"/>
    <w:qFormat/>
    <w:rsid w:val="00B10C33"/>
    <w:pPr>
      <w:ind w:left="720"/>
      <w:contextualSpacing/>
    </w:pPr>
  </w:style>
  <w:style w:type="paragraph" w:styleId="Citcia">
    <w:name w:val="Quote"/>
    <w:basedOn w:val="Normlny"/>
    <w:next w:val="Normlny"/>
    <w:link w:val="CitciaChar"/>
    <w:uiPriority w:val="99"/>
    <w:qFormat/>
    <w:rsid w:val="00B10C33"/>
    <w:rPr>
      <w:i/>
      <w:iCs/>
      <w:color w:val="000000"/>
    </w:rPr>
  </w:style>
  <w:style w:type="character" w:customStyle="1" w:styleId="CitciaChar">
    <w:name w:val="Citácia Char"/>
    <w:basedOn w:val="Predvolenpsmoodseku"/>
    <w:link w:val="Citcia"/>
    <w:uiPriority w:val="99"/>
    <w:locked/>
    <w:rsid w:val="00B10C33"/>
    <w:rPr>
      <w:rFonts w:cs="Times New Roman"/>
      <w:i/>
      <w:iCs/>
      <w:color w:val="000000"/>
    </w:rPr>
  </w:style>
  <w:style w:type="paragraph" w:styleId="Zvraznencitcia">
    <w:name w:val="Intense Quote"/>
    <w:basedOn w:val="Normlny"/>
    <w:next w:val="Normlny"/>
    <w:link w:val="ZvraznencitciaChar"/>
    <w:uiPriority w:val="99"/>
    <w:qFormat/>
    <w:rsid w:val="00B10C33"/>
    <w:pPr>
      <w:pBdr>
        <w:bottom w:val="single" w:sz="4" w:space="4" w:color="4F81BD"/>
      </w:pBdr>
      <w:spacing w:before="200" w:after="280"/>
      <w:ind w:left="936" w:right="936"/>
    </w:pPr>
    <w:rPr>
      <w:b/>
      <w:bCs/>
      <w:i/>
      <w:iCs/>
      <w:color w:val="4F81BD"/>
    </w:rPr>
  </w:style>
  <w:style w:type="character" w:customStyle="1" w:styleId="ZvraznencitciaChar">
    <w:name w:val="Zvýraznená citácia Char"/>
    <w:basedOn w:val="Predvolenpsmoodseku"/>
    <w:link w:val="Zvraznencitcia"/>
    <w:uiPriority w:val="99"/>
    <w:locked/>
    <w:rsid w:val="00B10C33"/>
    <w:rPr>
      <w:rFonts w:cs="Times New Roman"/>
      <w:b/>
      <w:bCs/>
      <w:i/>
      <w:iCs/>
      <w:color w:val="4F81BD"/>
    </w:rPr>
  </w:style>
  <w:style w:type="character" w:styleId="Jemnzvraznenie">
    <w:name w:val="Subtle Emphasis"/>
    <w:basedOn w:val="Predvolenpsmoodseku"/>
    <w:uiPriority w:val="99"/>
    <w:qFormat/>
    <w:rsid w:val="00B10C33"/>
    <w:rPr>
      <w:rFonts w:cs="Times New Roman"/>
      <w:i/>
      <w:iCs/>
      <w:color w:val="808080"/>
    </w:rPr>
  </w:style>
  <w:style w:type="character" w:styleId="Intenzvnezvraznenie">
    <w:name w:val="Intense Emphasis"/>
    <w:basedOn w:val="Predvolenpsmoodseku"/>
    <w:uiPriority w:val="99"/>
    <w:qFormat/>
    <w:rsid w:val="00B10C33"/>
    <w:rPr>
      <w:rFonts w:cs="Times New Roman"/>
      <w:b/>
      <w:bCs/>
      <w:i/>
      <w:iCs/>
      <w:color w:val="4F81BD"/>
    </w:rPr>
  </w:style>
  <w:style w:type="character" w:styleId="Jemnodkaz">
    <w:name w:val="Subtle Reference"/>
    <w:basedOn w:val="Predvolenpsmoodseku"/>
    <w:uiPriority w:val="99"/>
    <w:qFormat/>
    <w:rsid w:val="00B10C33"/>
    <w:rPr>
      <w:rFonts w:cs="Times New Roman"/>
      <w:smallCaps/>
      <w:color w:val="C0504D"/>
      <w:u w:val="single"/>
    </w:rPr>
  </w:style>
  <w:style w:type="character" w:styleId="Intenzvnyodkaz">
    <w:name w:val="Intense Reference"/>
    <w:basedOn w:val="Predvolenpsmoodseku"/>
    <w:uiPriority w:val="99"/>
    <w:qFormat/>
    <w:rsid w:val="00B10C33"/>
    <w:rPr>
      <w:rFonts w:cs="Times New Roman"/>
      <w:b/>
      <w:bCs/>
      <w:smallCaps/>
      <w:color w:val="C0504D"/>
      <w:spacing w:val="5"/>
      <w:u w:val="single"/>
    </w:rPr>
  </w:style>
  <w:style w:type="character" w:styleId="Nzovknihy">
    <w:name w:val="Book Title"/>
    <w:basedOn w:val="Predvolenpsmoodseku"/>
    <w:uiPriority w:val="99"/>
    <w:qFormat/>
    <w:rsid w:val="00B10C33"/>
    <w:rPr>
      <w:rFonts w:cs="Times New Roman"/>
      <w:b/>
      <w:bCs/>
      <w:smallCaps/>
      <w:spacing w:val="5"/>
    </w:rPr>
  </w:style>
  <w:style w:type="paragraph" w:styleId="Hlavikaobsahu">
    <w:name w:val="TOC Heading"/>
    <w:basedOn w:val="Nadpis1"/>
    <w:next w:val="Normlny"/>
    <w:uiPriority w:val="99"/>
    <w:qFormat/>
    <w:rsid w:val="00B10C33"/>
    <w:pPr>
      <w:outlineLvl w:val="9"/>
    </w:pPr>
  </w:style>
  <w:style w:type="paragraph" w:styleId="Zkladntext">
    <w:name w:val="Body Text"/>
    <w:basedOn w:val="Normlny"/>
    <w:link w:val="ZkladntextChar"/>
    <w:uiPriority w:val="99"/>
    <w:rsid w:val="00B10C33"/>
    <w:pPr>
      <w:jc w:val="both"/>
    </w:pPr>
  </w:style>
  <w:style w:type="character" w:customStyle="1" w:styleId="ZkladntextChar">
    <w:name w:val="Základný text Char"/>
    <w:basedOn w:val="Predvolenpsmoodseku"/>
    <w:link w:val="Zkladntext"/>
    <w:uiPriority w:val="99"/>
    <w:locked/>
    <w:rsid w:val="00B10C33"/>
    <w:rPr>
      <w:rFonts w:ascii="Calibri" w:hAnsi="Calibri" w:cs="Times New Roman"/>
      <w:lang w:val="sk-SK"/>
    </w:rPr>
  </w:style>
  <w:style w:type="paragraph" w:styleId="Zoznam">
    <w:name w:val="List"/>
    <w:basedOn w:val="Normlny"/>
    <w:uiPriority w:val="99"/>
    <w:rsid w:val="00B10C33"/>
    <w:pPr>
      <w:ind w:left="283" w:hanging="283"/>
    </w:pPr>
  </w:style>
  <w:style w:type="paragraph" w:customStyle="1" w:styleId="BodyTextIndent31">
    <w:name w:val="Body Text Indent 31"/>
    <w:basedOn w:val="Normlny"/>
    <w:uiPriority w:val="99"/>
    <w:rsid w:val="00B10C33"/>
    <w:pPr>
      <w:overflowPunct w:val="0"/>
      <w:autoSpaceDE w:val="0"/>
      <w:autoSpaceDN w:val="0"/>
      <w:adjustRightInd w:val="0"/>
      <w:spacing w:line="240" w:lineRule="atLeast"/>
      <w:ind w:left="1418" w:hanging="710"/>
      <w:jc w:val="both"/>
      <w:textAlignment w:val="baseline"/>
    </w:pPr>
    <w:rPr>
      <w:rFonts w:ascii="Times New Roman" w:hAnsi="Times New Roman"/>
      <w:sz w:val="24"/>
      <w:lang w:eastAsia="cs-CZ"/>
    </w:rPr>
  </w:style>
  <w:style w:type="paragraph" w:styleId="Zkladntext2">
    <w:name w:val="Body Text 2"/>
    <w:basedOn w:val="Normlny"/>
    <w:link w:val="Zkladntext2Char"/>
    <w:uiPriority w:val="99"/>
    <w:semiHidden/>
    <w:rsid w:val="00B10C33"/>
    <w:pPr>
      <w:spacing w:after="120" w:line="480" w:lineRule="auto"/>
    </w:pPr>
  </w:style>
  <w:style w:type="character" w:customStyle="1" w:styleId="Zkladntext2Char">
    <w:name w:val="Základný text 2 Char"/>
    <w:basedOn w:val="Predvolenpsmoodseku"/>
    <w:link w:val="Zkladntext2"/>
    <w:uiPriority w:val="99"/>
    <w:semiHidden/>
    <w:locked/>
    <w:rsid w:val="00B10C33"/>
    <w:rPr>
      <w:rFonts w:cs="Times New Roman"/>
    </w:rPr>
  </w:style>
  <w:style w:type="character" w:styleId="Odkaznakomentr">
    <w:name w:val="annotation reference"/>
    <w:basedOn w:val="Predvolenpsmoodseku"/>
    <w:uiPriority w:val="99"/>
    <w:semiHidden/>
    <w:rsid w:val="001B1763"/>
    <w:rPr>
      <w:rFonts w:cs="Times New Roman"/>
      <w:sz w:val="16"/>
      <w:szCs w:val="16"/>
    </w:rPr>
  </w:style>
  <w:style w:type="paragraph" w:styleId="Textkomentra">
    <w:name w:val="annotation text"/>
    <w:basedOn w:val="Normlny"/>
    <w:link w:val="TextkomentraChar"/>
    <w:uiPriority w:val="99"/>
    <w:semiHidden/>
    <w:rsid w:val="001B1763"/>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1B1763"/>
    <w:rPr>
      <w:rFonts w:cs="Times New Roman"/>
      <w:sz w:val="20"/>
      <w:szCs w:val="20"/>
    </w:rPr>
  </w:style>
  <w:style w:type="paragraph" w:styleId="Predmetkomentra">
    <w:name w:val="annotation subject"/>
    <w:basedOn w:val="Textkomentra"/>
    <w:next w:val="Textkomentra"/>
    <w:link w:val="PredmetkomentraChar"/>
    <w:uiPriority w:val="99"/>
    <w:semiHidden/>
    <w:rsid w:val="001B1763"/>
    <w:rPr>
      <w:b/>
      <w:bCs/>
    </w:rPr>
  </w:style>
  <w:style w:type="character" w:customStyle="1" w:styleId="PredmetkomentraChar">
    <w:name w:val="Predmet komentára Char"/>
    <w:basedOn w:val="TextkomentraChar"/>
    <w:link w:val="Predmetkomentra"/>
    <w:uiPriority w:val="99"/>
    <w:semiHidden/>
    <w:locked/>
    <w:rsid w:val="001B1763"/>
    <w:rPr>
      <w:rFonts w:cs="Times New Roman"/>
      <w:b/>
      <w:bCs/>
      <w:sz w:val="20"/>
      <w:szCs w:val="20"/>
    </w:rPr>
  </w:style>
  <w:style w:type="paragraph" w:styleId="Textbubliny">
    <w:name w:val="Balloon Text"/>
    <w:basedOn w:val="Normlny"/>
    <w:link w:val="TextbublinyChar"/>
    <w:uiPriority w:val="99"/>
    <w:semiHidden/>
    <w:rsid w:val="001B176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B1763"/>
    <w:rPr>
      <w:rFonts w:ascii="Tahoma" w:hAnsi="Tahoma" w:cs="Tahoma"/>
      <w:sz w:val="16"/>
      <w:szCs w:val="16"/>
    </w:rPr>
  </w:style>
  <w:style w:type="paragraph" w:customStyle="1" w:styleId="NormlnyArial">
    <w:name w:val="Normálny + Arial"/>
    <w:aliases w:val="10 pt"/>
    <w:basedOn w:val="Normlny"/>
    <w:uiPriority w:val="99"/>
    <w:rsid w:val="008D5B0E"/>
    <w:pPr>
      <w:numPr>
        <w:ilvl w:val="1"/>
        <w:numId w:val="14"/>
      </w:numPr>
      <w:spacing w:line="360" w:lineRule="auto"/>
      <w:jc w:val="both"/>
    </w:pPr>
    <w:rPr>
      <w:rFonts w:ascii="Arial" w:hAnsi="Arial"/>
      <w:sz w:val="20"/>
      <w:szCs w:val="20"/>
      <w:lang w:eastAsia="en-US"/>
    </w:rPr>
  </w:style>
  <w:style w:type="paragraph" w:customStyle="1" w:styleId="L">
    <w:name w:val="ČL."/>
    <w:basedOn w:val="Normlny"/>
    <w:uiPriority w:val="99"/>
    <w:rsid w:val="008D5B0E"/>
    <w:rPr>
      <w:rFonts w:ascii="Arial" w:hAnsi="Arial"/>
      <w:b/>
      <w:szCs w:val="20"/>
      <w:u w:val="single"/>
      <w:lang w:val="cs-CZ" w:eastAsia="en-US"/>
    </w:rPr>
  </w:style>
  <w:style w:type="paragraph" w:styleId="Zoznamsodrkami">
    <w:name w:val="List Bullet"/>
    <w:basedOn w:val="Normlny"/>
    <w:autoRedefine/>
    <w:rsid w:val="00AA57FF"/>
    <w:pPr>
      <w:tabs>
        <w:tab w:val="left" w:pos="426"/>
      </w:tabs>
      <w:spacing w:after="0" w:line="240" w:lineRule="auto"/>
      <w:ind w:left="426" w:hanging="426"/>
      <w:contextualSpacing/>
    </w:pPr>
    <w:rPr>
      <w:bCs/>
      <w:lang w:eastAsia="cs-CZ"/>
    </w:rPr>
  </w:style>
  <w:style w:type="paragraph" w:styleId="Zarkazkladnhotextu">
    <w:name w:val="Body Text Indent"/>
    <w:basedOn w:val="Normlny"/>
    <w:link w:val="ZarkazkladnhotextuChar"/>
    <w:uiPriority w:val="99"/>
    <w:rsid w:val="008D5B0E"/>
    <w:pPr>
      <w:spacing w:after="120"/>
      <w:ind w:left="283"/>
    </w:pPr>
    <w:rPr>
      <w:lang w:eastAsia="en-US"/>
    </w:rPr>
  </w:style>
  <w:style w:type="character" w:customStyle="1" w:styleId="ZarkazkladnhotextuChar">
    <w:name w:val="Zarážka základného textu Char"/>
    <w:basedOn w:val="Predvolenpsmoodseku"/>
    <w:link w:val="Zarkazkladnhotextu"/>
    <w:uiPriority w:val="99"/>
    <w:locked/>
    <w:rsid w:val="008D5B0E"/>
    <w:rPr>
      <w:rFonts w:ascii="Calibri" w:hAnsi="Calibri" w:cs="Times New Roman"/>
      <w:lang w:eastAsia="en-US"/>
    </w:rPr>
  </w:style>
  <w:style w:type="table" w:styleId="Mriekatabuky">
    <w:name w:val="Table Grid"/>
    <w:basedOn w:val="Normlnatabuka"/>
    <w:uiPriority w:val="99"/>
    <w:rsid w:val="008D5B0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rsid w:val="00135ADB"/>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135ADB"/>
    <w:rPr>
      <w:rFonts w:cs="Times New Roman"/>
    </w:rPr>
  </w:style>
  <w:style w:type="paragraph" w:styleId="Pta">
    <w:name w:val="footer"/>
    <w:basedOn w:val="Normlny"/>
    <w:link w:val="PtaChar"/>
    <w:uiPriority w:val="99"/>
    <w:rsid w:val="00135ADB"/>
    <w:pPr>
      <w:tabs>
        <w:tab w:val="center" w:pos="4536"/>
        <w:tab w:val="right" w:pos="9072"/>
      </w:tabs>
      <w:spacing w:after="0" w:line="240" w:lineRule="auto"/>
    </w:pPr>
  </w:style>
  <w:style w:type="character" w:customStyle="1" w:styleId="PtaChar">
    <w:name w:val="Päta Char"/>
    <w:basedOn w:val="Predvolenpsmoodseku"/>
    <w:link w:val="Pta"/>
    <w:uiPriority w:val="99"/>
    <w:locked/>
    <w:rsid w:val="00135A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81619">
      <w:marLeft w:val="0"/>
      <w:marRight w:val="0"/>
      <w:marTop w:val="0"/>
      <w:marBottom w:val="0"/>
      <w:divBdr>
        <w:top w:val="none" w:sz="0" w:space="0" w:color="auto"/>
        <w:left w:val="none" w:sz="0" w:space="0" w:color="auto"/>
        <w:bottom w:val="none" w:sz="0" w:space="0" w:color="auto"/>
        <w:right w:val="none" w:sz="0" w:space="0" w:color="auto"/>
      </w:divBdr>
    </w:div>
    <w:div w:id="350881620">
      <w:marLeft w:val="0"/>
      <w:marRight w:val="0"/>
      <w:marTop w:val="0"/>
      <w:marBottom w:val="0"/>
      <w:divBdr>
        <w:top w:val="none" w:sz="0" w:space="0" w:color="auto"/>
        <w:left w:val="none" w:sz="0" w:space="0" w:color="auto"/>
        <w:bottom w:val="none" w:sz="0" w:space="0" w:color="auto"/>
        <w:right w:val="none" w:sz="0" w:space="0" w:color="auto"/>
      </w:divBdr>
    </w:div>
    <w:div w:id="350881621">
      <w:marLeft w:val="0"/>
      <w:marRight w:val="0"/>
      <w:marTop w:val="0"/>
      <w:marBottom w:val="0"/>
      <w:divBdr>
        <w:top w:val="none" w:sz="0" w:space="0" w:color="auto"/>
        <w:left w:val="none" w:sz="0" w:space="0" w:color="auto"/>
        <w:bottom w:val="none" w:sz="0" w:space="0" w:color="auto"/>
        <w:right w:val="none" w:sz="0" w:space="0" w:color="auto"/>
      </w:divBdr>
    </w:div>
    <w:div w:id="350881622">
      <w:marLeft w:val="0"/>
      <w:marRight w:val="0"/>
      <w:marTop w:val="0"/>
      <w:marBottom w:val="0"/>
      <w:divBdr>
        <w:top w:val="none" w:sz="0" w:space="0" w:color="auto"/>
        <w:left w:val="none" w:sz="0" w:space="0" w:color="auto"/>
        <w:bottom w:val="none" w:sz="0" w:space="0" w:color="auto"/>
        <w:right w:val="none" w:sz="0" w:space="0" w:color="auto"/>
      </w:divBdr>
    </w:div>
    <w:div w:id="350881623">
      <w:marLeft w:val="0"/>
      <w:marRight w:val="0"/>
      <w:marTop w:val="0"/>
      <w:marBottom w:val="0"/>
      <w:divBdr>
        <w:top w:val="none" w:sz="0" w:space="0" w:color="auto"/>
        <w:left w:val="none" w:sz="0" w:space="0" w:color="auto"/>
        <w:bottom w:val="none" w:sz="0" w:space="0" w:color="auto"/>
        <w:right w:val="none" w:sz="0" w:space="0" w:color="auto"/>
      </w:divBdr>
    </w:div>
    <w:div w:id="350881624">
      <w:marLeft w:val="0"/>
      <w:marRight w:val="0"/>
      <w:marTop w:val="0"/>
      <w:marBottom w:val="0"/>
      <w:divBdr>
        <w:top w:val="none" w:sz="0" w:space="0" w:color="auto"/>
        <w:left w:val="none" w:sz="0" w:space="0" w:color="auto"/>
        <w:bottom w:val="none" w:sz="0" w:space="0" w:color="auto"/>
        <w:right w:val="none" w:sz="0" w:space="0" w:color="auto"/>
      </w:divBdr>
    </w:div>
    <w:div w:id="350881625">
      <w:marLeft w:val="0"/>
      <w:marRight w:val="0"/>
      <w:marTop w:val="0"/>
      <w:marBottom w:val="0"/>
      <w:divBdr>
        <w:top w:val="none" w:sz="0" w:space="0" w:color="auto"/>
        <w:left w:val="none" w:sz="0" w:space="0" w:color="auto"/>
        <w:bottom w:val="none" w:sz="0" w:space="0" w:color="auto"/>
        <w:right w:val="none" w:sz="0" w:space="0" w:color="auto"/>
      </w:divBdr>
    </w:div>
    <w:div w:id="350881626">
      <w:marLeft w:val="0"/>
      <w:marRight w:val="0"/>
      <w:marTop w:val="0"/>
      <w:marBottom w:val="0"/>
      <w:divBdr>
        <w:top w:val="none" w:sz="0" w:space="0" w:color="auto"/>
        <w:left w:val="none" w:sz="0" w:space="0" w:color="auto"/>
        <w:bottom w:val="none" w:sz="0" w:space="0" w:color="auto"/>
        <w:right w:val="none" w:sz="0" w:space="0" w:color="auto"/>
      </w:divBdr>
    </w:div>
    <w:div w:id="350881627">
      <w:marLeft w:val="0"/>
      <w:marRight w:val="0"/>
      <w:marTop w:val="0"/>
      <w:marBottom w:val="0"/>
      <w:divBdr>
        <w:top w:val="none" w:sz="0" w:space="0" w:color="auto"/>
        <w:left w:val="none" w:sz="0" w:space="0" w:color="auto"/>
        <w:bottom w:val="none" w:sz="0" w:space="0" w:color="auto"/>
        <w:right w:val="none" w:sz="0" w:space="0" w:color="auto"/>
      </w:divBdr>
    </w:div>
    <w:div w:id="350881628">
      <w:marLeft w:val="0"/>
      <w:marRight w:val="0"/>
      <w:marTop w:val="0"/>
      <w:marBottom w:val="0"/>
      <w:divBdr>
        <w:top w:val="none" w:sz="0" w:space="0" w:color="auto"/>
        <w:left w:val="none" w:sz="0" w:space="0" w:color="auto"/>
        <w:bottom w:val="none" w:sz="0" w:space="0" w:color="auto"/>
        <w:right w:val="none" w:sz="0" w:space="0" w:color="auto"/>
      </w:divBdr>
    </w:div>
    <w:div w:id="350881629">
      <w:marLeft w:val="0"/>
      <w:marRight w:val="0"/>
      <w:marTop w:val="0"/>
      <w:marBottom w:val="0"/>
      <w:divBdr>
        <w:top w:val="none" w:sz="0" w:space="0" w:color="auto"/>
        <w:left w:val="none" w:sz="0" w:space="0" w:color="auto"/>
        <w:bottom w:val="none" w:sz="0" w:space="0" w:color="auto"/>
        <w:right w:val="none" w:sz="0" w:space="0" w:color="auto"/>
      </w:divBdr>
    </w:div>
    <w:div w:id="350881630">
      <w:marLeft w:val="0"/>
      <w:marRight w:val="0"/>
      <w:marTop w:val="0"/>
      <w:marBottom w:val="0"/>
      <w:divBdr>
        <w:top w:val="none" w:sz="0" w:space="0" w:color="auto"/>
        <w:left w:val="none" w:sz="0" w:space="0" w:color="auto"/>
        <w:bottom w:val="none" w:sz="0" w:space="0" w:color="auto"/>
        <w:right w:val="none" w:sz="0" w:space="0" w:color="auto"/>
      </w:divBdr>
    </w:div>
    <w:div w:id="3508816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17D21-1347-4C60-B37C-08389E6F0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3171</Words>
  <Characters>18081</Characters>
  <Application>Microsoft Office Word</Application>
  <DocSecurity>0</DocSecurity>
  <Lines>150</Lines>
  <Paragraphs>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 O BUDÚCEJ KÚPNEJ ZMLUVE č</vt:lpstr>
      <vt:lpstr>ZMLUVA O BUDÚCEJ KÚPNEJ ZMLUVE č</vt:lpstr>
    </vt:vector>
  </TitlesOfParts>
  <Company/>
  <LinksUpToDate>false</LinksUpToDate>
  <CharactersWithSpaces>21210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BUDÚCEJ KÚPNEJ ZMLUVE č</dc:title>
  <dc:creator>Erich Štepánek</dc:creator>
  <cp:lastModifiedBy>Uzivatel2</cp:lastModifiedBy>
  <cp:revision>2</cp:revision>
  <cp:lastPrinted>2019-02-27T06:54:00Z</cp:lastPrinted>
  <dcterms:created xsi:type="dcterms:W3CDTF">2019-02-27T07:27:00Z</dcterms:created>
  <dcterms:modified xsi:type="dcterms:W3CDTF">2019-02-27T07:27:00Z</dcterms:modified>
</cp:coreProperties>
</file>