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E7" w:rsidRDefault="00E718E7" w:rsidP="00DA32C2">
      <w:pPr>
        <w:pStyle w:val="Bezriadkovania"/>
        <w:rPr>
          <w:b/>
          <w:bCs/>
          <w:sz w:val="28"/>
        </w:rPr>
      </w:pPr>
      <w:r>
        <w:rPr>
          <w:b/>
          <w:bCs/>
          <w:sz w:val="28"/>
        </w:rPr>
        <w:t xml:space="preserve">                             </w:t>
      </w:r>
      <w:r>
        <w:rPr>
          <w:b/>
          <w:bCs/>
          <w:sz w:val="40"/>
          <w:szCs w:val="40"/>
        </w:rPr>
        <w:t xml:space="preserve">           </w:t>
      </w:r>
      <w:r>
        <w:rPr>
          <w:b/>
          <w:bCs/>
          <w:i/>
          <w:iCs/>
          <w:sz w:val="40"/>
          <w:szCs w:val="40"/>
        </w:rPr>
        <w:t xml:space="preserve"> </w:t>
      </w:r>
    </w:p>
    <w:p w:rsidR="00E718E7" w:rsidRPr="00C93D02" w:rsidRDefault="00E718E7" w:rsidP="00DA32C2">
      <w:pPr>
        <w:pStyle w:val="Bezriadkovania"/>
        <w:rPr>
          <w:rFonts w:ascii="Times New Roman" w:hAnsi="Times New Roman"/>
          <w:b/>
          <w:bCs/>
          <w:sz w:val="28"/>
        </w:rPr>
      </w:pPr>
    </w:p>
    <w:p w:rsidR="00E718E7" w:rsidRPr="00C93D02" w:rsidRDefault="00E718E7" w:rsidP="00DA32C2">
      <w:pPr>
        <w:pStyle w:val="Bezriadkovania"/>
        <w:jc w:val="center"/>
        <w:rPr>
          <w:rFonts w:ascii="Times New Roman" w:hAnsi="Times New Roman"/>
          <w:b/>
          <w:bCs/>
          <w:sz w:val="40"/>
        </w:rPr>
      </w:pPr>
      <w:r w:rsidRPr="00C93D02">
        <w:rPr>
          <w:rFonts w:ascii="Times New Roman" w:hAnsi="Times New Roman"/>
          <w:sz w:val="36"/>
          <w:szCs w:val="36"/>
        </w:rPr>
        <w:t>Všeobecne  záväzné   nariadenie</w:t>
      </w:r>
    </w:p>
    <w:p w:rsidR="00E718E7" w:rsidRPr="00C93D02" w:rsidRDefault="00E718E7" w:rsidP="00DA32C2">
      <w:pPr>
        <w:pStyle w:val="Bezriadkovania"/>
        <w:jc w:val="center"/>
        <w:rPr>
          <w:rFonts w:ascii="Times New Roman" w:hAnsi="Times New Roman"/>
          <w:b/>
          <w:bCs/>
          <w:sz w:val="40"/>
        </w:rPr>
      </w:pPr>
    </w:p>
    <w:p w:rsidR="00E718E7" w:rsidRPr="00C93D02" w:rsidRDefault="00E718E7" w:rsidP="00DA32C2">
      <w:pPr>
        <w:pStyle w:val="Bezriadkovania"/>
        <w:jc w:val="center"/>
        <w:rPr>
          <w:rFonts w:ascii="Times New Roman" w:hAnsi="Times New Roman"/>
          <w:b/>
          <w:bCs/>
          <w:sz w:val="40"/>
        </w:rPr>
      </w:pPr>
    </w:p>
    <w:p w:rsidR="00E718E7" w:rsidRPr="00C93D02" w:rsidRDefault="00E718E7" w:rsidP="00DA32C2">
      <w:pPr>
        <w:pStyle w:val="Bezriadkovania"/>
        <w:jc w:val="center"/>
        <w:rPr>
          <w:rFonts w:ascii="Times New Roman" w:hAnsi="Times New Roman"/>
          <w:b/>
          <w:color w:val="000000"/>
        </w:rPr>
      </w:pPr>
      <w:r w:rsidRPr="00C93D02">
        <w:rPr>
          <w:rFonts w:ascii="Times New Roman" w:hAnsi="Times New Roman"/>
          <w:b/>
          <w:bCs/>
          <w:sz w:val="40"/>
        </w:rPr>
        <w:t xml:space="preserve">č. </w:t>
      </w:r>
      <w:r w:rsidR="00C9006F">
        <w:rPr>
          <w:rFonts w:ascii="Times New Roman" w:hAnsi="Times New Roman"/>
          <w:b/>
          <w:bCs/>
          <w:sz w:val="40"/>
        </w:rPr>
        <w:t>3</w:t>
      </w:r>
      <w:r w:rsidRPr="00C93D02">
        <w:rPr>
          <w:rFonts w:ascii="Times New Roman" w:hAnsi="Times New Roman"/>
          <w:b/>
          <w:bCs/>
          <w:sz w:val="40"/>
        </w:rPr>
        <w:t>/2017</w:t>
      </w:r>
    </w:p>
    <w:p w:rsidR="00E718E7" w:rsidRPr="00C93D02" w:rsidRDefault="00E718E7" w:rsidP="00DA32C2">
      <w:pPr>
        <w:pStyle w:val="Bezriadkovania"/>
        <w:jc w:val="center"/>
        <w:rPr>
          <w:rFonts w:ascii="Times New Roman" w:hAnsi="Times New Roman"/>
          <w:b/>
          <w:color w:val="000000"/>
        </w:rPr>
      </w:pPr>
    </w:p>
    <w:p w:rsidR="00E718E7" w:rsidRPr="00C93D02" w:rsidRDefault="00E718E7" w:rsidP="00DA32C2">
      <w:pPr>
        <w:pStyle w:val="Bezriadkovania"/>
        <w:jc w:val="center"/>
        <w:rPr>
          <w:rFonts w:ascii="Times New Roman" w:hAnsi="Times New Roman"/>
          <w:b/>
          <w:color w:val="000000"/>
        </w:rPr>
      </w:pPr>
    </w:p>
    <w:p w:rsidR="00C9006F" w:rsidRDefault="00C9006F" w:rsidP="00DA32C2">
      <w:pPr>
        <w:pStyle w:val="Bezriadkovania"/>
        <w:jc w:val="center"/>
        <w:rPr>
          <w:rFonts w:ascii="Times New Roman" w:hAnsi="Times New Roman"/>
          <w:b/>
          <w:color w:val="000000"/>
          <w:sz w:val="36"/>
          <w:szCs w:val="36"/>
        </w:rPr>
      </w:pPr>
      <w:r>
        <w:rPr>
          <w:rFonts w:ascii="Times New Roman" w:hAnsi="Times New Roman"/>
          <w:b/>
          <w:color w:val="000000"/>
          <w:sz w:val="36"/>
          <w:szCs w:val="36"/>
        </w:rPr>
        <w:t>Požiarny</w:t>
      </w:r>
      <w:r w:rsidR="00E718E7" w:rsidRPr="00C93D02">
        <w:rPr>
          <w:rFonts w:ascii="Times New Roman" w:hAnsi="Times New Roman"/>
          <w:b/>
          <w:color w:val="000000"/>
          <w:sz w:val="36"/>
          <w:szCs w:val="36"/>
        </w:rPr>
        <w:t> po</w:t>
      </w:r>
      <w:r>
        <w:rPr>
          <w:rFonts w:ascii="Times New Roman" w:hAnsi="Times New Roman"/>
          <w:b/>
          <w:color w:val="000000"/>
          <w:sz w:val="36"/>
          <w:szCs w:val="36"/>
        </w:rPr>
        <w:t xml:space="preserve">riadok obce </w:t>
      </w:r>
    </w:p>
    <w:p w:rsidR="00E718E7" w:rsidRPr="00C93D02" w:rsidRDefault="00C9006F" w:rsidP="00DA32C2">
      <w:pPr>
        <w:pStyle w:val="Bezriadkovania"/>
        <w:jc w:val="center"/>
        <w:rPr>
          <w:rFonts w:ascii="Times New Roman" w:hAnsi="Times New Roman"/>
        </w:rPr>
      </w:pPr>
      <w:r>
        <w:rPr>
          <w:rFonts w:ascii="Times New Roman" w:hAnsi="Times New Roman"/>
          <w:b/>
          <w:color w:val="000000"/>
          <w:sz w:val="36"/>
          <w:szCs w:val="36"/>
        </w:rPr>
        <w:t>Tekovské Nemce</w:t>
      </w:r>
    </w:p>
    <w:p w:rsidR="00E718E7" w:rsidRPr="00C93D02" w:rsidRDefault="00E718E7" w:rsidP="00DA32C2">
      <w:pPr>
        <w:pStyle w:val="Bezriadkovania"/>
        <w:jc w:val="center"/>
        <w:rPr>
          <w:rFonts w:ascii="Times New Roman" w:hAnsi="Times New Roman"/>
        </w:rPr>
      </w:pPr>
    </w:p>
    <w:p w:rsidR="00E718E7" w:rsidRPr="00C93D02" w:rsidRDefault="00E718E7" w:rsidP="00DA32C2">
      <w:pPr>
        <w:pStyle w:val="Bezriadkovania"/>
        <w:jc w:val="center"/>
        <w:rPr>
          <w:rFonts w:ascii="Times New Roman" w:hAnsi="Times New Roman"/>
        </w:rPr>
      </w:pPr>
    </w:p>
    <w:p w:rsidR="00E718E7" w:rsidRPr="00C93D02" w:rsidRDefault="00E718E7" w:rsidP="00DA32C2">
      <w:pPr>
        <w:pStyle w:val="Bezriadkovania"/>
        <w:jc w:val="center"/>
        <w:rPr>
          <w:rFonts w:ascii="Times New Roman" w:hAnsi="Times New Roman"/>
        </w:rPr>
      </w:pP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xml:space="preserve">Návrh tohto nariadenia (VZN) vyvesený na úradnej tabuli a zverejnený na internetovej stránke  obce dňa: </w:t>
      </w:r>
      <w:r w:rsidR="00C93D02">
        <w:rPr>
          <w:rFonts w:ascii="Times New Roman" w:hAnsi="Times New Roman"/>
          <w:color w:val="000000"/>
        </w:rPr>
        <w:t>10.02.</w:t>
      </w:r>
      <w:r w:rsidRPr="00C93D02">
        <w:rPr>
          <w:rFonts w:ascii="Times New Roman" w:hAnsi="Times New Roman"/>
          <w:color w:val="000000"/>
        </w:rPr>
        <w:t>2017</w:t>
      </w: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xml:space="preserve">Dátum začiatku lehoty na pripomienkovanie: </w:t>
      </w:r>
      <w:r w:rsidR="006D29FA">
        <w:rPr>
          <w:rFonts w:ascii="Times New Roman" w:hAnsi="Times New Roman"/>
          <w:color w:val="000000"/>
        </w:rPr>
        <w:t xml:space="preserve">11.02. </w:t>
      </w:r>
      <w:r w:rsidRPr="00C93D02">
        <w:rPr>
          <w:rFonts w:ascii="Times New Roman" w:hAnsi="Times New Roman"/>
          <w:color w:val="000000"/>
        </w:rPr>
        <w:t>2017</w:t>
      </w: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Pripomienky zasielať:</w:t>
      </w: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xml:space="preserve">- písomne na adresu : Obec </w:t>
      </w:r>
      <w:r w:rsidR="006D29FA">
        <w:rPr>
          <w:rFonts w:ascii="Times New Roman" w:hAnsi="Times New Roman"/>
          <w:color w:val="000000"/>
        </w:rPr>
        <w:t>Tekovské Nemce, Tekovská 405, 9</w:t>
      </w:r>
      <w:r w:rsidRPr="00C93D02">
        <w:rPr>
          <w:rFonts w:ascii="Times New Roman" w:hAnsi="Times New Roman"/>
          <w:color w:val="000000"/>
        </w:rPr>
        <w:t>66 54 Tekovské Nemce</w:t>
      </w: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eklektronicky na adresu: tnemce @stonline.sk</w:t>
      </w: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xml:space="preserve">Dátum ukončenia pripomienkového konania: </w:t>
      </w:r>
      <w:r w:rsidR="006D29FA">
        <w:rPr>
          <w:rFonts w:ascii="Times New Roman" w:hAnsi="Times New Roman"/>
          <w:color w:val="000000"/>
        </w:rPr>
        <w:t xml:space="preserve">20.02. </w:t>
      </w:r>
      <w:r w:rsidRPr="00C93D02">
        <w:rPr>
          <w:rFonts w:ascii="Times New Roman" w:hAnsi="Times New Roman"/>
          <w:color w:val="000000"/>
        </w:rPr>
        <w:t>2017</w:t>
      </w: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xml:space="preserve">Vyhodnotenie pripomienok k návrhu VZN dňa: </w:t>
      </w:r>
      <w:r w:rsidR="006D29FA">
        <w:rPr>
          <w:rFonts w:ascii="Times New Roman" w:hAnsi="Times New Roman"/>
          <w:color w:val="000000"/>
        </w:rPr>
        <w:t xml:space="preserve">21.02. </w:t>
      </w:r>
      <w:r w:rsidRPr="00C93D02">
        <w:rPr>
          <w:rFonts w:ascii="Times New Roman" w:hAnsi="Times New Roman"/>
          <w:color w:val="000000"/>
        </w:rPr>
        <w:t>2017</w:t>
      </w: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xml:space="preserve">VZN schválené Obecným zastupiteľstvom v Tekovských Nemciach dňa </w:t>
      </w:r>
      <w:r w:rsidR="00774490">
        <w:rPr>
          <w:rFonts w:ascii="Times New Roman" w:hAnsi="Times New Roman"/>
          <w:color w:val="000000"/>
        </w:rPr>
        <w:t>27.02.</w:t>
      </w:r>
      <w:r w:rsidRPr="00C93D02">
        <w:rPr>
          <w:rFonts w:ascii="Times New Roman" w:hAnsi="Times New Roman"/>
          <w:color w:val="000000"/>
        </w:rPr>
        <w:t xml:space="preserve"> 2017</w:t>
      </w: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pod č.:</w:t>
      </w:r>
      <w:r w:rsidR="00774490">
        <w:rPr>
          <w:rFonts w:ascii="Times New Roman" w:hAnsi="Times New Roman"/>
          <w:color w:val="000000"/>
        </w:rPr>
        <w:t xml:space="preserve"> 06/2017</w:t>
      </w: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VZN vyhlásené vyvesením na úradnej tabuli  a zverejnené na internetovej stránke obce</w:t>
      </w:r>
    </w:p>
    <w:p w:rsidR="00E718E7" w:rsidRPr="00C93D02" w:rsidRDefault="00E718E7" w:rsidP="00C93D02">
      <w:pPr>
        <w:pStyle w:val="Bezriadkovania"/>
        <w:rPr>
          <w:rFonts w:ascii="Times New Roman" w:hAnsi="Times New Roman"/>
          <w:color w:val="000000"/>
        </w:rPr>
      </w:pPr>
      <w:r w:rsidRPr="00C93D02">
        <w:rPr>
          <w:rFonts w:ascii="Times New Roman" w:hAnsi="Times New Roman"/>
          <w:color w:val="000000"/>
        </w:rPr>
        <w:t xml:space="preserve">od </w:t>
      </w:r>
      <w:r w:rsidR="00774490">
        <w:rPr>
          <w:rFonts w:ascii="Times New Roman" w:hAnsi="Times New Roman"/>
          <w:color w:val="000000"/>
        </w:rPr>
        <w:t>28.02.</w:t>
      </w:r>
      <w:r w:rsidRPr="00C93D02">
        <w:rPr>
          <w:rFonts w:ascii="Times New Roman" w:hAnsi="Times New Roman"/>
          <w:color w:val="000000"/>
        </w:rPr>
        <w:t xml:space="preserve"> 2017  do</w:t>
      </w:r>
      <w:r w:rsidR="00774490">
        <w:rPr>
          <w:rFonts w:ascii="Times New Roman" w:hAnsi="Times New Roman"/>
          <w:color w:val="000000"/>
        </w:rPr>
        <w:t xml:space="preserve"> 14.03.</w:t>
      </w:r>
      <w:r w:rsidRPr="00C93D02">
        <w:rPr>
          <w:rFonts w:ascii="Times New Roman" w:hAnsi="Times New Roman"/>
          <w:color w:val="000000"/>
        </w:rPr>
        <w:t xml:space="preserve"> 2017</w:t>
      </w:r>
    </w:p>
    <w:p w:rsidR="00E718E7" w:rsidRPr="00C93D02" w:rsidRDefault="00E718E7" w:rsidP="00C93D02">
      <w:pPr>
        <w:pStyle w:val="Bezriadkovania"/>
        <w:rPr>
          <w:rFonts w:ascii="Times New Roman" w:hAnsi="Times New Roman"/>
          <w:color w:val="000000"/>
        </w:rPr>
      </w:pPr>
    </w:p>
    <w:p w:rsidR="00E718E7" w:rsidRPr="00C93D02" w:rsidRDefault="00E718E7" w:rsidP="00C93D02">
      <w:pPr>
        <w:pStyle w:val="Bezriadkovania"/>
        <w:rPr>
          <w:rFonts w:ascii="Times New Roman" w:hAnsi="Times New Roman"/>
          <w:color w:val="000000"/>
          <w:sz w:val="28"/>
          <w:szCs w:val="28"/>
        </w:rPr>
      </w:pPr>
    </w:p>
    <w:p w:rsidR="00E718E7" w:rsidRPr="00C93D02" w:rsidRDefault="00E718E7" w:rsidP="00C93D02">
      <w:pPr>
        <w:pStyle w:val="Bezriadkovania"/>
        <w:rPr>
          <w:rFonts w:ascii="Times New Roman" w:hAnsi="Times New Roman"/>
          <w:color w:val="000000"/>
          <w:sz w:val="28"/>
          <w:szCs w:val="28"/>
        </w:rPr>
      </w:pPr>
    </w:p>
    <w:p w:rsidR="00E718E7" w:rsidRPr="00C93D02" w:rsidRDefault="00E718E7" w:rsidP="00C93D02">
      <w:pPr>
        <w:pStyle w:val="Bezriadkovania"/>
        <w:rPr>
          <w:rFonts w:ascii="Times New Roman" w:hAnsi="Times New Roman"/>
          <w:b/>
          <w:bCs/>
          <w:color w:val="000000"/>
        </w:rPr>
      </w:pPr>
      <w:r w:rsidRPr="00C93D02">
        <w:rPr>
          <w:rFonts w:ascii="Times New Roman" w:hAnsi="Times New Roman"/>
          <w:b/>
          <w:bCs/>
          <w:color w:val="000000"/>
        </w:rPr>
        <w:t xml:space="preserve">VZN nadobúda účinnosť dňom    </w:t>
      </w:r>
      <w:r w:rsidR="00774490">
        <w:rPr>
          <w:rFonts w:ascii="Times New Roman" w:hAnsi="Times New Roman"/>
          <w:b/>
          <w:bCs/>
          <w:color w:val="000000"/>
        </w:rPr>
        <w:t>15. 03.</w:t>
      </w:r>
      <w:r w:rsidRPr="00C93D02">
        <w:rPr>
          <w:rFonts w:ascii="Times New Roman" w:hAnsi="Times New Roman"/>
          <w:b/>
          <w:bCs/>
          <w:color w:val="000000"/>
        </w:rPr>
        <w:t xml:space="preserve"> 2017</w:t>
      </w:r>
    </w:p>
    <w:p w:rsidR="00E718E7" w:rsidRPr="00C93D02" w:rsidRDefault="00E718E7" w:rsidP="00C93D02">
      <w:pPr>
        <w:pStyle w:val="Bezriadkovania"/>
        <w:rPr>
          <w:rFonts w:ascii="Times New Roman" w:hAnsi="Times New Roman"/>
          <w:b/>
          <w:bCs/>
          <w:color w:val="000000"/>
        </w:rPr>
      </w:pPr>
    </w:p>
    <w:p w:rsidR="00E718E7" w:rsidRPr="00C93D02" w:rsidRDefault="00E718E7" w:rsidP="00DA32C2">
      <w:pPr>
        <w:pStyle w:val="Bezriadkovania"/>
        <w:jc w:val="center"/>
        <w:rPr>
          <w:rFonts w:ascii="Times New Roman" w:hAnsi="Times New Roman"/>
        </w:rPr>
      </w:pPr>
    </w:p>
    <w:p w:rsidR="00E718E7" w:rsidRPr="00C93D02" w:rsidRDefault="00E718E7" w:rsidP="00DA32C2">
      <w:pPr>
        <w:pStyle w:val="Bezriadkovania"/>
        <w:jc w:val="center"/>
        <w:rPr>
          <w:rFonts w:ascii="Times New Roman" w:hAnsi="Times New Roman"/>
        </w:rPr>
      </w:pPr>
    </w:p>
    <w:p w:rsidR="00E718E7" w:rsidRPr="00C93D02" w:rsidRDefault="00C9006F" w:rsidP="00DA32C2">
      <w:pPr>
        <w:pStyle w:val="Bezriadkovania"/>
        <w:jc w:val="center"/>
        <w:rPr>
          <w:rFonts w:ascii="Times New Roman" w:hAnsi="Times New Roman"/>
        </w:rPr>
      </w:pPr>
      <w:r>
        <w:rPr>
          <w:rFonts w:ascii="Times New Roman" w:hAnsi="Times New Roman"/>
        </w:rPr>
        <w:t xml:space="preserve">                                                </w:t>
      </w:r>
      <w:r w:rsidR="00E718E7" w:rsidRPr="00C93D02">
        <w:rPr>
          <w:rFonts w:ascii="Times New Roman" w:hAnsi="Times New Roman"/>
        </w:rPr>
        <w:t>Ing. Erika Valkovičová</w:t>
      </w:r>
    </w:p>
    <w:p w:rsidR="00E718E7" w:rsidRPr="00C93D02" w:rsidRDefault="00C9006F" w:rsidP="00DA32C2">
      <w:pPr>
        <w:pStyle w:val="Bezriadkovania"/>
        <w:jc w:val="center"/>
        <w:rPr>
          <w:rStyle w:val="Hypertextovprepojenie"/>
          <w:rFonts w:ascii="Times New Roman" w:hAnsi="Times New Roman"/>
          <w:color w:val="000000"/>
        </w:rPr>
      </w:pPr>
      <w:r>
        <w:rPr>
          <w:rFonts w:ascii="Times New Roman" w:hAnsi="Times New Roman"/>
        </w:rPr>
        <w:t xml:space="preserve">                                                    </w:t>
      </w:r>
      <w:r w:rsidR="00E718E7" w:rsidRPr="00C93D02">
        <w:rPr>
          <w:rFonts w:ascii="Times New Roman" w:hAnsi="Times New Roman"/>
        </w:rPr>
        <w:t>starostka obce</w:t>
      </w:r>
      <w:r w:rsidR="00E718E7" w:rsidRPr="00C93D02">
        <w:rPr>
          <w:rFonts w:ascii="Times New Roman" w:hAnsi="Times New Roman"/>
        </w:rPr>
        <w:fldChar w:fldCharType="begin"/>
      </w:r>
      <w:r w:rsidR="00E718E7" w:rsidRPr="00C93D02">
        <w:rPr>
          <w:rFonts w:ascii="Times New Roman" w:hAnsi="Times New Roman"/>
        </w:rPr>
        <w:instrText xml:space="preserve"> HYPERLINK "http://www.obecgerlachov.sk/upload/files/documents/vzn-2016-1a-ulice.pdf" \l "page=2" \o "Strana 2" </w:instrText>
      </w:r>
      <w:r w:rsidR="00E718E7" w:rsidRPr="00C93D02">
        <w:rPr>
          <w:rFonts w:ascii="Times New Roman" w:hAnsi="Times New Roman"/>
        </w:rPr>
        <w:fldChar w:fldCharType="separate"/>
      </w:r>
    </w:p>
    <w:p w:rsidR="00E718E7" w:rsidRPr="00C93D02" w:rsidRDefault="00E718E7" w:rsidP="00DA32C2">
      <w:pPr>
        <w:pStyle w:val="Bezriadkovania"/>
        <w:jc w:val="center"/>
        <w:rPr>
          <w:rFonts w:ascii="Times New Roman" w:hAnsi="Times New Roman"/>
        </w:rPr>
      </w:pPr>
      <w:r w:rsidRPr="00C93D02">
        <w:rPr>
          <w:rFonts w:ascii="Times New Roman" w:hAnsi="Times New Roman"/>
        </w:rPr>
        <w:fldChar w:fldCharType="end"/>
      </w:r>
    </w:p>
    <w:p w:rsidR="00E718E7" w:rsidRDefault="00E718E7" w:rsidP="00DA32C2">
      <w:pPr>
        <w:jc w:val="center"/>
      </w:pPr>
    </w:p>
    <w:p w:rsidR="00E718E7" w:rsidRDefault="00E718E7" w:rsidP="00DA32C2">
      <w:pPr>
        <w:jc w:val="center"/>
      </w:pPr>
    </w:p>
    <w:p w:rsidR="00E718E7" w:rsidRDefault="00E718E7" w:rsidP="007E5080">
      <w:pPr>
        <w:jc w:val="center"/>
        <w:rPr>
          <w:rFonts w:ascii="Arial" w:hAnsi="Arial" w:cs="Arial"/>
          <w:b/>
          <w:sz w:val="28"/>
        </w:rPr>
      </w:pPr>
    </w:p>
    <w:p w:rsidR="00E718E7" w:rsidRDefault="00E718E7" w:rsidP="007E5080">
      <w:pPr>
        <w:jc w:val="center"/>
        <w:rPr>
          <w:rFonts w:ascii="Arial" w:hAnsi="Arial" w:cs="Arial"/>
          <w:b/>
          <w:sz w:val="28"/>
        </w:rPr>
      </w:pPr>
    </w:p>
    <w:p w:rsidR="000E4BAD" w:rsidRPr="007E5080" w:rsidRDefault="000E4BAD" w:rsidP="007E5080">
      <w:pPr>
        <w:jc w:val="center"/>
        <w:rPr>
          <w:rFonts w:ascii="Arial" w:hAnsi="Arial" w:cs="Arial"/>
          <w:b/>
          <w:sz w:val="28"/>
        </w:rPr>
      </w:pPr>
      <w:r w:rsidRPr="007E5080">
        <w:rPr>
          <w:rFonts w:ascii="Arial" w:hAnsi="Arial" w:cs="Arial"/>
          <w:b/>
          <w:sz w:val="28"/>
        </w:rPr>
        <w:t>POŽIARNY PORIADOK OBCE</w:t>
      </w:r>
    </w:p>
    <w:p w:rsidR="000E4BAD" w:rsidRPr="00AB4085" w:rsidRDefault="000E4BAD" w:rsidP="007E5080">
      <w:pPr>
        <w:spacing w:before="240" w:after="0" w:line="240" w:lineRule="auto"/>
        <w:ind w:firstLine="426"/>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Požiarny poriadok obce </w:t>
      </w:r>
      <w:r w:rsidR="00AB4085" w:rsidRPr="00AB4085">
        <w:rPr>
          <w:rFonts w:ascii="Arial" w:eastAsia="Times New Roman" w:hAnsi="Arial" w:cs="Arial"/>
          <w:sz w:val="20"/>
          <w:szCs w:val="20"/>
          <w:lang w:eastAsia="cs-CZ"/>
        </w:rPr>
        <w:t>Tekovské Nemce</w:t>
      </w:r>
      <w:r w:rsidRPr="00AB4085">
        <w:rPr>
          <w:rFonts w:ascii="Arial" w:eastAsia="Times New Roman" w:hAnsi="Arial" w:cs="Arial"/>
          <w:sz w:val="20"/>
          <w:szCs w:val="20"/>
          <w:lang w:eastAsia="cs-CZ"/>
        </w:rPr>
        <w:t xml:space="preserve"> je vypracovaný na základe povinností obce podľa § 15 ods. 1 písm. d) zákona NR SR č. 314/2001 Z.z. o ochrane pred požiarmi v znení neskorších predpisov v nadväznosti na § 36 písm. a) a § 37 ods. </w:t>
      </w:r>
      <w:r w:rsidR="007E5080">
        <w:rPr>
          <w:rFonts w:ascii="Arial" w:eastAsia="Times New Roman" w:hAnsi="Arial" w:cs="Arial"/>
          <w:sz w:val="20"/>
          <w:szCs w:val="20"/>
          <w:lang w:eastAsia="cs-CZ"/>
        </w:rPr>
        <w:t>1 vyhlášky MV SR č. 121/2002 Z.</w:t>
      </w:r>
      <w:r w:rsidRPr="00AB4085">
        <w:rPr>
          <w:rFonts w:ascii="Arial" w:eastAsia="Times New Roman" w:hAnsi="Arial" w:cs="Arial"/>
          <w:sz w:val="20"/>
          <w:szCs w:val="20"/>
          <w:lang w:eastAsia="cs-CZ"/>
        </w:rPr>
        <w:t>z. o požiarnej prevencii v znení neskorších predpisov.</w:t>
      </w:r>
    </w:p>
    <w:p w:rsidR="000E4BAD" w:rsidRPr="007E5080" w:rsidRDefault="000E4BAD" w:rsidP="007E5080">
      <w:pPr>
        <w:spacing w:before="240" w:line="240" w:lineRule="auto"/>
        <w:jc w:val="center"/>
        <w:rPr>
          <w:rFonts w:ascii="Arial" w:eastAsia="Times New Roman" w:hAnsi="Arial" w:cs="Arial"/>
          <w:b/>
          <w:bCs/>
          <w:sz w:val="24"/>
          <w:szCs w:val="20"/>
          <w:lang w:eastAsia="cs-CZ"/>
        </w:rPr>
      </w:pPr>
      <w:r w:rsidRPr="007E5080">
        <w:rPr>
          <w:rFonts w:ascii="Arial" w:eastAsia="Times New Roman" w:hAnsi="Arial" w:cs="Arial"/>
          <w:b/>
          <w:bCs/>
          <w:sz w:val="24"/>
          <w:szCs w:val="20"/>
          <w:lang w:eastAsia="cs-CZ"/>
        </w:rPr>
        <w:t>Úvodné ustanovenie</w:t>
      </w:r>
    </w:p>
    <w:p w:rsidR="00AB4085" w:rsidRDefault="000E4BAD" w:rsidP="007E5080">
      <w:pPr>
        <w:spacing w:after="0" w:line="240" w:lineRule="auto"/>
        <w:ind w:firstLine="426"/>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Požiare a iné nežiaduce udalosti spôsobujú straty na životoch, poškodenie zdravia i závažné škody na majetku a životnom prostredí. Preto je povinnosťou </w:t>
      </w:r>
      <w:r w:rsidRPr="00AB4085">
        <w:rPr>
          <w:rFonts w:ascii="Arial" w:eastAsia="Times New Roman" w:hAnsi="Arial" w:cs="Arial"/>
          <w:bCs/>
          <w:sz w:val="20"/>
          <w:szCs w:val="20"/>
          <w:lang w:eastAsia="cs-CZ"/>
        </w:rPr>
        <w:t>ústredných orgánov, obcí, právnických osôb, fyzických osôb - podnikateľov a fyzických osôb</w:t>
      </w:r>
      <w:r w:rsidRPr="00AB4085">
        <w:rPr>
          <w:rFonts w:ascii="Arial" w:eastAsia="Times New Roman" w:hAnsi="Arial" w:cs="Arial"/>
          <w:sz w:val="20"/>
          <w:szCs w:val="20"/>
          <w:lang w:eastAsia="cs-CZ"/>
        </w:rPr>
        <w:t xml:space="preserve"> požiarom a iným nežiaducim udalostiam predchádzať a v prípade ich vzniku prispieť na ich lokalizáciu, likvidáciu (zdolávanie).</w:t>
      </w:r>
    </w:p>
    <w:p w:rsidR="00AB4085" w:rsidRDefault="000E4BAD" w:rsidP="007E5080">
      <w:p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Účelom </w:t>
      </w:r>
      <w:r w:rsidRPr="00AB4085">
        <w:rPr>
          <w:rFonts w:ascii="Arial" w:eastAsia="Times New Roman" w:hAnsi="Arial" w:cs="Arial"/>
          <w:bCs/>
          <w:sz w:val="20"/>
          <w:szCs w:val="20"/>
          <w:lang w:eastAsia="cs-CZ"/>
        </w:rPr>
        <w:t xml:space="preserve">„POŽIARNEHO PORIADKU OBCE“ </w:t>
      </w:r>
      <w:r w:rsidRPr="00AB4085">
        <w:rPr>
          <w:rFonts w:ascii="Arial" w:eastAsia="Times New Roman" w:hAnsi="Arial" w:cs="Arial"/>
          <w:sz w:val="20"/>
          <w:szCs w:val="20"/>
          <w:lang w:eastAsia="cs-CZ"/>
        </w:rPr>
        <w:t xml:space="preserve">je stanoviť povinnosti </w:t>
      </w:r>
      <w:r w:rsidRPr="00AB4085">
        <w:rPr>
          <w:rFonts w:ascii="Arial" w:eastAsia="Times New Roman" w:hAnsi="Arial" w:cs="Arial"/>
          <w:bCs/>
          <w:sz w:val="20"/>
          <w:szCs w:val="20"/>
          <w:lang w:eastAsia="cs-CZ"/>
        </w:rPr>
        <w:t>právnickým osobám, fyzickým osobám - podnikateľom fyzickým osobám a orgánom obce,</w:t>
      </w:r>
      <w:r w:rsidRPr="00AB4085">
        <w:rPr>
          <w:rFonts w:ascii="Arial" w:eastAsia="Times New Roman" w:hAnsi="Arial" w:cs="Arial"/>
          <w:sz w:val="20"/>
          <w:szCs w:val="20"/>
          <w:lang w:eastAsia="cs-CZ"/>
        </w:rPr>
        <w:t xml:space="preserve"> čím sa vytvoria podmienky pre účinnú ochranu života a zdravia fyzických osôb, majetku a životného prostredia pred požiarmi a inými nežiaducimi udalosťami.</w:t>
      </w:r>
    </w:p>
    <w:p w:rsidR="00AB4085" w:rsidRDefault="000E4BAD" w:rsidP="007E5080">
      <w:pPr>
        <w:spacing w:line="240" w:lineRule="auto"/>
        <w:ind w:firstLine="426"/>
        <w:jc w:val="both"/>
        <w:rPr>
          <w:rFonts w:ascii="Arial" w:eastAsia="Times New Roman" w:hAnsi="Arial" w:cs="Arial"/>
          <w:sz w:val="20"/>
          <w:szCs w:val="20"/>
          <w:lang w:eastAsia="cs-CZ"/>
        </w:rPr>
      </w:pPr>
      <w:r w:rsidRPr="00AB4085">
        <w:rPr>
          <w:rFonts w:ascii="Arial" w:eastAsia="Times New Roman" w:hAnsi="Arial" w:cs="Arial"/>
          <w:bCs/>
          <w:sz w:val="20"/>
          <w:szCs w:val="20"/>
          <w:lang w:eastAsia="cs-CZ"/>
        </w:rPr>
        <w:t>Orgány obce, právnické osoby, fyzické osoby - podnikatelia a fyzické osoby</w:t>
      </w:r>
      <w:r w:rsidRPr="00AB4085">
        <w:rPr>
          <w:rFonts w:ascii="Arial" w:eastAsia="Times New Roman" w:hAnsi="Arial" w:cs="Arial"/>
          <w:sz w:val="20"/>
          <w:szCs w:val="20"/>
          <w:lang w:eastAsia="cs-CZ"/>
        </w:rPr>
        <w:t xml:space="preserve"> zabezpečujú plnenie povinnosti vyplývajúcich pre nich zo zákona </w:t>
      </w:r>
      <w:r w:rsidRPr="00AB4085">
        <w:rPr>
          <w:rFonts w:ascii="Arial" w:eastAsia="Times New Roman" w:hAnsi="Arial" w:cs="Arial"/>
          <w:bCs/>
          <w:sz w:val="20"/>
          <w:szCs w:val="20"/>
          <w:lang w:eastAsia="cs-CZ"/>
        </w:rPr>
        <w:t xml:space="preserve">NR SR č. 314/2001 Z. z. o ochrane pred požiarmi v znení neskorších predpisov </w:t>
      </w:r>
      <w:r w:rsidRPr="00AB4085">
        <w:rPr>
          <w:rFonts w:ascii="Arial" w:eastAsia="Times New Roman" w:hAnsi="Arial" w:cs="Arial"/>
          <w:sz w:val="20"/>
          <w:szCs w:val="20"/>
          <w:lang w:eastAsia="cs-CZ"/>
        </w:rPr>
        <w:t>a predpisov vydaných na jeho základe</w:t>
      </w:r>
      <w:r w:rsidRPr="00AB4085">
        <w:rPr>
          <w:rFonts w:ascii="Arial" w:eastAsia="Times New Roman" w:hAnsi="Arial" w:cs="Arial"/>
          <w:i/>
          <w:iCs/>
          <w:sz w:val="20"/>
          <w:szCs w:val="20"/>
          <w:lang w:eastAsia="cs-CZ"/>
        </w:rPr>
        <w:t>,</w:t>
      </w:r>
      <w:r w:rsidRPr="00AB4085">
        <w:rPr>
          <w:rFonts w:ascii="Arial" w:eastAsia="Times New Roman" w:hAnsi="Arial" w:cs="Arial"/>
          <w:sz w:val="20"/>
          <w:szCs w:val="20"/>
          <w:lang w:eastAsia="cs-CZ"/>
        </w:rPr>
        <w:t xml:space="preserve"> z iných predpisov upravujúcich povinnosti na úseku ochrany pred požiarmi a iných nariadení (povinností) obce na úseku ochrany pred požiarmi, ktorým je </w:t>
      </w:r>
      <w:r w:rsidRPr="00AB4085">
        <w:rPr>
          <w:rFonts w:ascii="Arial" w:eastAsia="Times New Roman" w:hAnsi="Arial" w:cs="Arial"/>
          <w:bCs/>
          <w:sz w:val="20"/>
          <w:szCs w:val="20"/>
          <w:lang w:eastAsia="cs-CZ"/>
        </w:rPr>
        <w:t>„POŽIARNY PORIADOK OBCE“.</w:t>
      </w:r>
      <w:r w:rsidRPr="00AB4085">
        <w:rPr>
          <w:rFonts w:ascii="Arial" w:eastAsia="Times New Roman" w:hAnsi="Arial" w:cs="Arial"/>
          <w:sz w:val="20"/>
          <w:szCs w:val="20"/>
          <w:lang w:eastAsia="cs-CZ"/>
        </w:rPr>
        <w:t xml:space="preserve"> Zabezpečovanie úloh na úseku ochrany pred požiarmi je neoddeliteľnou súčasťou riadiacej, hospodárskej alebo inej základnej činnosti.</w:t>
      </w:r>
    </w:p>
    <w:p w:rsidR="00AB4085" w:rsidRDefault="000E4BAD" w:rsidP="007E5080">
      <w:pPr>
        <w:spacing w:line="240" w:lineRule="auto"/>
        <w:ind w:firstLine="426"/>
        <w:jc w:val="both"/>
        <w:rPr>
          <w:rFonts w:ascii="Arial" w:eastAsia="Times New Roman" w:hAnsi="Arial" w:cs="Arial"/>
          <w:sz w:val="20"/>
          <w:szCs w:val="20"/>
          <w:lang w:eastAsia="cs-CZ"/>
        </w:rPr>
      </w:pPr>
      <w:r w:rsidRPr="00AB4085">
        <w:rPr>
          <w:rFonts w:ascii="Arial" w:eastAsia="Times New Roman" w:hAnsi="Arial" w:cs="Arial"/>
          <w:bCs/>
          <w:sz w:val="20"/>
          <w:szCs w:val="20"/>
          <w:lang w:eastAsia="cs-CZ"/>
        </w:rPr>
        <w:t>Fyzické osoby</w:t>
      </w:r>
      <w:r w:rsidRPr="00AB4085">
        <w:rPr>
          <w:rFonts w:ascii="Arial" w:eastAsia="Times New Roman" w:hAnsi="Arial" w:cs="Arial"/>
          <w:sz w:val="20"/>
          <w:szCs w:val="20"/>
          <w:lang w:eastAsia="cs-CZ"/>
        </w:rPr>
        <w:t xml:space="preserve"> zabezpečujú plnenie povinností na úseku ochrany pred požiarmi vlastnými organizačnými, technickými, ekonomickými a inými opatreniami. Povinnosťou je vykonávať predovšetkým opatrenia vyplývajúce z predpisov o ochrane pred požiarmi, ako aj plniť opatrenia uložené orgánmi obce na odstránenie zistených nedostatkov.</w:t>
      </w:r>
    </w:p>
    <w:p w:rsidR="000E4BAD" w:rsidRPr="00AB4085" w:rsidRDefault="000E4BAD" w:rsidP="007E5080">
      <w:pPr>
        <w:spacing w:before="240" w:after="0" w:line="240" w:lineRule="auto"/>
        <w:ind w:firstLine="426"/>
        <w:jc w:val="both"/>
        <w:rPr>
          <w:rFonts w:ascii="Arial" w:eastAsia="Times New Roman" w:hAnsi="Arial" w:cs="Arial"/>
          <w:bCs/>
          <w:sz w:val="20"/>
          <w:szCs w:val="20"/>
          <w:lang w:eastAsia="cs-CZ"/>
        </w:rPr>
      </w:pPr>
      <w:r w:rsidRPr="00AB4085">
        <w:rPr>
          <w:rFonts w:ascii="Arial" w:eastAsia="Times New Roman" w:hAnsi="Arial" w:cs="Arial"/>
          <w:bCs/>
          <w:sz w:val="20"/>
          <w:szCs w:val="20"/>
          <w:lang w:eastAsia="cs-CZ"/>
        </w:rPr>
        <w:t>Obec</w:t>
      </w:r>
      <w:r w:rsidRPr="00AB4085">
        <w:rPr>
          <w:rFonts w:ascii="Arial" w:eastAsia="Times New Roman" w:hAnsi="Arial" w:cs="Arial"/>
          <w:sz w:val="20"/>
          <w:szCs w:val="20"/>
          <w:lang w:eastAsia="cs-CZ"/>
        </w:rPr>
        <w:t xml:space="preserve"> plní svoje úlohy na úseku ochrany pred požiarmi v podmienkach bezprostredného styku s obyvateľmi, ako aj s dobrovoľnými občianskymi združeniami pri zabezpečovaní vykonávania preventívnych protipožiarnych kontrol, preventívno-výchovnom pôsobení, ale aj pri odbornej príprave členov Dobrovoľného hasičského zboru obce. Pri zabezpečovaní úloh na úseku ochrany pred požiarmi spolupracuje s orgánmi štátu na úseku ochrany pred požiarmi, najmä s </w:t>
      </w:r>
      <w:r w:rsidRPr="00AB4085">
        <w:rPr>
          <w:rFonts w:ascii="Arial" w:eastAsia="Times New Roman" w:hAnsi="Arial" w:cs="Arial"/>
          <w:bCs/>
          <w:sz w:val="20"/>
          <w:szCs w:val="20"/>
          <w:lang w:eastAsia="cs-CZ"/>
        </w:rPr>
        <w:t>Okresným riaditeľstvom Hasičského a Záchranného zboru v</w:t>
      </w:r>
      <w:r w:rsidR="00AB4085">
        <w:rPr>
          <w:rFonts w:ascii="Arial" w:eastAsia="Times New Roman" w:hAnsi="Arial" w:cs="Arial"/>
          <w:bCs/>
          <w:sz w:val="20"/>
          <w:szCs w:val="20"/>
          <w:lang w:eastAsia="cs-CZ"/>
        </w:rPr>
        <w:t xml:space="preserve"> Leviciach</w:t>
      </w:r>
      <w:r w:rsidRPr="00AB4085">
        <w:rPr>
          <w:rFonts w:ascii="Arial" w:eastAsia="Times New Roman" w:hAnsi="Arial" w:cs="Arial"/>
          <w:bCs/>
          <w:sz w:val="20"/>
          <w:szCs w:val="20"/>
          <w:lang w:eastAsia="cs-CZ"/>
        </w:rPr>
        <w:t>.</w:t>
      </w:r>
    </w:p>
    <w:p w:rsidR="000E4BAD" w:rsidRPr="007E5080" w:rsidRDefault="000E4BAD" w:rsidP="007E5080">
      <w:pPr>
        <w:spacing w:before="240"/>
        <w:jc w:val="center"/>
        <w:rPr>
          <w:rFonts w:ascii="Arial" w:hAnsi="Arial" w:cs="Arial"/>
          <w:b/>
          <w:sz w:val="24"/>
        </w:rPr>
      </w:pPr>
      <w:r w:rsidRPr="007E5080">
        <w:rPr>
          <w:rFonts w:ascii="Arial" w:hAnsi="Arial" w:cs="Arial"/>
          <w:b/>
          <w:sz w:val="24"/>
        </w:rPr>
        <w:t>Obec</w:t>
      </w:r>
    </w:p>
    <w:p w:rsidR="000E4BAD" w:rsidRPr="00AB4085" w:rsidRDefault="000E4BAD" w:rsidP="000E4BAD">
      <w:pPr>
        <w:spacing w:after="0" w:line="240" w:lineRule="auto"/>
        <w:rPr>
          <w:rFonts w:ascii="Arial" w:eastAsia="Times New Roman" w:hAnsi="Arial" w:cs="Arial"/>
          <w:bCs/>
          <w:sz w:val="20"/>
          <w:szCs w:val="20"/>
          <w:lang w:eastAsia="cs-CZ"/>
        </w:rPr>
      </w:pPr>
      <w:r w:rsidRPr="00AB4085">
        <w:rPr>
          <w:rFonts w:ascii="Arial" w:eastAsia="Times New Roman" w:hAnsi="Arial" w:cs="Arial"/>
          <w:bCs/>
          <w:sz w:val="20"/>
          <w:szCs w:val="20"/>
          <w:lang w:eastAsia="cs-CZ"/>
        </w:rPr>
        <w:t>Povinnosťou obce na úseku ochrany pred požiarmi je:</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podieľať sa v rozsahu svojej pôsobnosti na vytváranie podmienok na plnenie úloh ochrany pred požiarmi u právnických osôb, ktoré zriadila,</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hAnsi="Arial" w:cs="Arial"/>
          <w:sz w:val="20"/>
          <w:szCs w:val="20"/>
        </w:rPr>
        <w:t>zriadiť dobrovoľný hasičský zbor obce na zdolávanie požiarov a vykonávanie záchranných prác, ak ďalej nie je ustanovené inak; udržiavať jeho akcieschopnosť a zabezpečovať jeho materiálno-technické vybavenie</w:t>
      </w:r>
      <w:r w:rsidRPr="00AB4085">
        <w:rPr>
          <w:rFonts w:ascii="Arial" w:eastAsia="Times New Roman" w:hAnsi="Arial" w:cs="Arial"/>
          <w:sz w:val="20"/>
          <w:szCs w:val="20"/>
          <w:lang w:eastAsia="cs-CZ"/>
        </w:rPr>
        <w:t>,</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zabezpečovať odbornú prípravu členov – zamestnancov Dobrovoľného hasičského zboru obce,</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vypracovať, viesť a udržiavať dokumentáciu ochrany pred požiarmi obce,</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zabezpečiť údržbu hasičskej zbrojnice, zabezpečiť zdroje vody na hasenie požiarov a udržiavať ich v použiteľnom stave,</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zriadiť ohlasovňu požiarov a ďalšie miesta, odkiaľ možno ohlásiť vzniknutý požiar alebo nežiaducu udalosť,</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označovať a trvalo udržiavať voľné nástupné plochy a prístupové komunikácie, ktoré sú súčasťou zásahových ciest, na vykonanie hasiaceho zásahu hasičských jednotiek (lokalizáciu, likvidáciu požiaru),</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hAnsi="Arial" w:cs="Arial"/>
          <w:sz w:val="20"/>
          <w:szCs w:val="20"/>
        </w:rPr>
        <w:t>plniť úlohy právnickej osoby a fyzickej osoby</w:t>
      </w:r>
      <w:r w:rsidR="00AB4085">
        <w:rPr>
          <w:rFonts w:ascii="Arial" w:hAnsi="Arial" w:cs="Arial"/>
          <w:sz w:val="20"/>
          <w:szCs w:val="20"/>
        </w:rPr>
        <w:t xml:space="preserve"> </w:t>
      </w:r>
      <w:r w:rsidRPr="00AB4085">
        <w:rPr>
          <w:rFonts w:ascii="Arial" w:hAnsi="Arial" w:cs="Arial"/>
          <w:sz w:val="20"/>
          <w:szCs w:val="20"/>
        </w:rPr>
        <w:t>-</w:t>
      </w:r>
      <w:r w:rsidR="00AB4085">
        <w:rPr>
          <w:rFonts w:ascii="Arial" w:hAnsi="Arial" w:cs="Arial"/>
          <w:sz w:val="20"/>
          <w:szCs w:val="20"/>
        </w:rPr>
        <w:t xml:space="preserve"> </w:t>
      </w:r>
      <w:r w:rsidRPr="00AB4085">
        <w:rPr>
          <w:rFonts w:ascii="Arial" w:hAnsi="Arial" w:cs="Arial"/>
          <w:sz w:val="20"/>
          <w:szCs w:val="20"/>
        </w:rPr>
        <w:t>podnikateľa ustanovené zákonom č. 314/2001 Z.z. vo vzťahu k vlastnému majetku</w:t>
      </w:r>
      <w:r w:rsidRPr="00AB4085">
        <w:rPr>
          <w:rFonts w:ascii="Arial" w:eastAsia="Times New Roman" w:hAnsi="Arial" w:cs="Arial"/>
          <w:sz w:val="20"/>
          <w:szCs w:val="20"/>
          <w:lang w:eastAsia="cs-CZ"/>
        </w:rPr>
        <w:t>,</w:t>
      </w:r>
    </w:p>
    <w:p w:rsidR="000E4BAD" w:rsidRPr="00AB4085" w:rsidRDefault="000E4BAD" w:rsidP="004D2538">
      <w:pPr>
        <w:numPr>
          <w:ilvl w:val="0"/>
          <w:numId w:val="1"/>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lastRenderedPageBreak/>
        <w:t>vykonávať preventívno-výchovnú činnosť.</w:t>
      </w:r>
    </w:p>
    <w:p w:rsidR="000E4BAD" w:rsidRPr="00AB4085" w:rsidRDefault="000E4BAD" w:rsidP="00516852">
      <w:pPr>
        <w:spacing w:before="240" w:after="0" w:line="240" w:lineRule="auto"/>
        <w:jc w:val="both"/>
        <w:rPr>
          <w:rFonts w:ascii="Arial" w:eastAsia="Times New Roman" w:hAnsi="Arial" w:cs="Arial"/>
          <w:bCs/>
          <w:sz w:val="20"/>
          <w:szCs w:val="20"/>
          <w:lang w:eastAsia="cs-CZ"/>
        </w:rPr>
      </w:pPr>
      <w:r w:rsidRPr="00AB4085">
        <w:rPr>
          <w:rFonts w:ascii="Arial" w:eastAsia="Times New Roman" w:hAnsi="Arial" w:cs="Arial"/>
          <w:bCs/>
          <w:sz w:val="20"/>
          <w:szCs w:val="20"/>
          <w:lang w:eastAsia="cs-CZ"/>
        </w:rPr>
        <w:t>Obec vykonáva štátnu správu na úseku ochrany pred požiarmi vo svojom územnom obvode v rozsahu:</w:t>
      </w:r>
    </w:p>
    <w:p w:rsidR="000E4BAD" w:rsidRPr="00AB4085" w:rsidRDefault="000E4BAD" w:rsidP="004D2538">
      <w:pPr>
        <w:numPr>
          <w:ilvl w:val="0"/>
          <w:numId w:val="2"/>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 preventívne protipožiarne kontroly,</w:t>
      </w:r>
    </w:p>
    <w:p w:rsidR="000E4BAD" w:rsidRPr="00AB4085" w:rsidRDefault="000E4BAD" w:rsidP="004D2538">
      <w:pPr>
        <w:numPr>
          <w:ilvl w:val="0"/>
          <w:numId w:val="2"/>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rozhodnutím ukladá opatrenia na odstránenie nedostatkov, ktoré môžu viesť k vzniku požiaru alebo k sťaženiu záchrany osôb a majetku a kontroluje plnenie týchto opatrení,</w:t>
      </w:r>
    </w:p>
    <w:p w:rsidR="000E4BAD" w:rsidRPr="00AB4085" w:rsidRDefault="000E4BAD" w:rsidP="004D2538">
      <w:pPr>
        <w:numPr>
          <w:ilvl w:val="0"/>
          <w:numId w:val="2"/>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vylúčení veci z používania,</w:t>
      </w:r>
    </w:p>
    <w:p w:rsidR="000E4BAD" w:rsidRPr="00AB4085" w:rsidRDefault="000E4BAD" w:rsidP="004D2538">
      <w:pPr>
        <w:numPr>
          <w:ilvl w:val="0"/>
          <w:numId w:val="2"/>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určuje veliteľa zásahu.</w:t>
      </w:r>
    </w:p>
    <w:p w:rsidR="000E4BAD" w:rsidRPr="00AB4085" w:rsidRDefault="000E4BAD" w:rsidP="00516852">
      <w:pPr>
        <w:spacing w:before="240" w:after="0" w:line="240" w:lineRule="auto"/>
        <w:jc w:val="both"/>
        <w:rPr>
          <w:rFonts w:ascii="Arial" w:eastAsia="Times New Roman" w:hAnsi="Arial" w:cs="Arial"/>
          <w:bCs/>
          <w:sz w:val="20"/>
          <w:szCs w:val="20"/>
          <w:lang w:eastAsia="cs-CZ"/>
        </w:rPr>
      </w:pPr>
      <w:r w:rsidRPr="00AB4085">
        <w:rPr>
          <w:rFonts w:ascii="Arial" w:eastAsia="Times New Roman" w:hAnsi="Arial" w:cs="Arial"/>
          <w:bCs/>
          <w:sz w:val="20"/>
          <w:szCs w:val="20"/>
          <w:lang w:eastAsia="cs-CZ"/>
        </w:rPr>
        <w:t>Účelom preventívnych protipožiarnych kontrol je dodržiavanie povinnosti ustanovených zákonom o ochrane pred požiarmi:</w:t>
      </w:r>
    </w:p>
    <w:p w:rsidR="000E4BAD" w:rsidRPr="00AB4085" w:rsidRDefault="000E4BAD" w:rsidP="004D2538">
      <w:pPr>
        <w:numPr>
          <w:ilvl w:val="0"/>
          <w:numId w:val="3"/>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 objektoch právnickej osoby a fyzickej osoby - podnikateľa, v ktorých nevykonáva štátny požiarny dozor Okresné riaditeľstvo hasičského a záchranného zboru,</w:t>
      </w:r>
    </w:p>
    <w:p w:rsidR="000E4BAD" w:rsidRPr="00AB4085" w:rsidRDefault="000E4BAD" w:rsidP="00516852">
      <w:pPr>
        <w:numPr>
          <w:ilvl w:val="0"/>
          <w:numId w:val="3"/>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 rodinných domoch okrem bytov, obytných domov okrem bytov a v iných stavbách vo vlastníctve alebo v užívaní fyzických osôb.</w:t>
      </w:r>
    </w:p>
    <w:p w:rsidR="000E4BAD" w:rsidRPr="00AB4085" w:rsidRDefault="000E4BAD" w:rsidP="00516852">
      <w:pPr>
        <w:spacing w:line="240" w:lineRule="auto"/>
        <w:jc w:val="center"/>
        <w:rPr>
          <w:rFonts w:ascii="Arial" w:eastAsia="Times New Roman" w:hAnsi="Arial" w:cs="Arial"/>
          <w:b/>
          <w:bCs/>
          <w:sz w:val="20"/>
          <w:szCs w:val="20"/>
          <w:lang w:eastAsia="cs-CZ"/>
        </w:rPr>
      </w:pPr>
      <w:r w:rsidRPr="00AB4085">
        <w:rPr>
          <w:rFonts w:ascii="Arial" w:eastAsia="Times New Roman" w:hAnsi="Arial" w:cs="Arial"/>
          <w:b/>
          <w:bCs/>
          <w:sz w:val="20"/>
          <w:szCs w:val="20"/>
          <w:lang w:eastAsia="cs-CZ"/>
        </w:rPr>
        <w:t>Úlohy orgánov obce a osôb poverených zabezpečovaním ochrany pred požiarmi v obci a jej miestnych častiach</w:t>
      </w:r>
    </w:p>
    <w:p w:rsidR="000E4BAD" w:rsidRPr="00516852" w:rsidRDefault="000E4BAD" w:rsidP="00516852">
      <w:pPr>
        <w:spacing w:after="0" w:line="240" w:lineRule="auto"/>
        <w:rPr>
          <w:rFonts w:ascii="Arial" w:hAnsi="Arial" w:cs="Arial"/>
          <w:b/>
          <w:sz w:val="20"/>
        </w:rPr>
      </w:pPr>
      <w:r w:rsidRPr="00516852">
        <w:rPr>
          <w:rFonts w:ascii="Arial" w:hAnsi="Arial" w:cs="Arial"/>
          <w:b/>
          <w:sz w:val="20"/>
        </w:rPr>
        <w:t>Obecné zastupiteľstvo</w:t>
      </w:r>
    </w:p>
    <w:p w:rsidR="000E4BAD" w:rsidRPr="00AB4085" w:rsidRDefault="000E4BAD" w:rsidP="000E4BAD">
      <w:p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Pri zabezpečovaní ochrany pred požiarmi v obci plní obecné zastupiteľstvo nasledovné úlohy:</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schvaľuje preventivára požiarnej ochrany obce a veliteľa „Dobrovoľného hasičského zboru obce“,</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schvaľuje vedúceho protipožiarnej hliadky obce a vedúcich kontrolných skupín,</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zriaďuje „Dobrovoľný hasičský zbor obce“ a určuje mu náplň práce,</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spravuje „Dobrovoľný hasičský zbor obce“, počet členov a jeho materiálno-technické vybavenie určuje obec po prerokovaní s Okresným riaditeľstvom Hasičského a záchranného zboru, pričom prihliada najmä na nebezpečenstvo vzniku požiaru alebo inej nežiaducej udalosti v obci,</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vymenúva a odvoláva veliteľa „Dobrovoľného hasičského zboru obce“ po schválení Okresným riaditeľstvom Hasičského a záchranného zboru spravidla na návrh Dobrovoľnej požiarnej ochrany,</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zvýšení akcieschopnosti a skvalitnení činnosti „Dobrovoľného hasičského zboru obce“ prípadným zaradením nevyhnutného počtu osôb v ňom vykonávajúcich túto službu ako svoje povolanie,</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zriaďuje protipožiarnu hliadku obce,</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schvaľuje zriadenie a umiestnenie potrebného počtu ohlasovní požiarov v obcí,</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zriadení spoločnej hasičskej jednotky pre viaceré obce, alebo právnické osoby,</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prerokúva správy o stave a plnení úloh ochrany pred požiarmi v obci a prijíma opatrenia na skvalitnenie činnosti v tejto oblasti,</w:t>
      </w:r>
    </w:p>
    <w:p w:rsidR="000E4BAD" w:rsidRPr="00AB4085" w:rsidRDefault="000E4BAD" w:rsidP="004D2538">
      <w:pPr>
        <w:numPr>
          <w:ilvl w:val="0"/>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v rozpočte finančné prostriedky na vykrytie nákladov spojených so zabezpečovaním úloh na úseku ochrany pred požiarmi. Náklady sa týkajú:</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obstarávanie hasičskej techniky, technických a vecných prostriedkov ochrany pred požiarmi,</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vykonávanie údržby, opráv a kontrol hasičskej techniky, technických a vecných prostriedkov ochrany pred požiarmi,</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uhrádzanie miest pre preventivára požiarnej ochrany obce, členov kontrolných skupín, veliteľa a členov „Dobrovoľného hasičského zboru obce“ ako aj ďalších funkcionárov, ktorí sa zúčastňujú zákonom stanovenej odbornej prípravy, overenia odbornej spôsobilosti a zásahovej činnosti pri požiaroch a iných nežiaducich udalostiach,</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uhrádzanie výdavkov spojených s účasťou „Dobrovoľného hasičského zboru obce“ na previerkach pripravenosti a previerkových cvičeniach,</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uhrádzanie výdavkov spojených s prevádzkou a údržbou hasičskej stanice resp. hasičskej zbrojnice.</w:t>
      </w:r>
    </w:p>
    <w:p w:rsidR="000E4BAD" w:rsidRPr="00AB4085" w:rsidRDefault="000E4BAD" w:rsidP="00516852">
      <w:pPr>
        <w:numPr>
          <w:ilvl w:val="0"/>
          <w:numId w:val="4"/>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schvaľuje „POŽIARNY PORIADOK OBCE“ a iné dokumentácie obce v oblasti ochrany pred požiarmi.</w:t>
      </w:r>
    </w:p>
    <w:p w:rsidR="000E4BAD" w:rsidRPr="00516852" w:rsidRDefault="000E4BAD" w:rsidP="00516852">
      <w:pPr>
        <w:spacing w:after="0" w:line="240" w:lineRule="auto"/>
        <w:rPr>
          <w:rFonts w:ascii="Arial" w:hAnsi="Arial" w:cs="Arial"/>
          <w:b/>
          <w:sz w:val="20"/>
        </w:rPr>
      </w:pPr>
      <w:r w:rsidRPr="00516852">
        <w:rPr>
          <w:rFonts w:ascii="Arial" w:hAnsi="Arial" w:cs="Arial"/>
          <w:b/>
          <w:sz w:val="20"/>
        </w:rPr>
        <w:t>Starosta obce</w:t>
      </w:r>
    </w:p>
    <w:p w:rsidR="000E4BAD" w:rsidRPr="00AB4085" w:rsidRDefault="000E4BAD" w:rsidP="00AB4085">
      <w:p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Pri zabezpečovaní ochrany pred požiarmi v obci plní starosta obce najmä tieto úlohy:</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schvaľuje plán preventívnych protipožiarnych kontrol,</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lastRenderedPageBreak/>
        <w:t>schvaľuje plán odbornej prípravy členov „Dobrovoľného hasičského zboru obce“,</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účasti „Dobrovoľného hasičského zboru obce“ na previerkach pripravenosti,</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vykonaní previerkového cvičenia,</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schvaľuje písomnú prípravu na vykonanie previerkového cvičenia,</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požiada vlastníka, správcu alebo užívateľa nehnuteľnosti o vstup na nehnuteľnosť za účelom vykonania cvičenia hasičskej jednotky „Dobrovoľného hasičského zboru obce“,</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uložení povinnosti poskytnúť osobnú alebo vecnú pomoc pri rozsiahlych požiaroch, haváriách, živelných pohromách a iných nežiaducich udalostiach,</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poskytuje pomoc na základe príkazu Okresného riaditeľstva Hasičského a záchranného zboru k zamedzeniu pôsobenia alebo k odstráneniu nežiaducej udalosti,</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vylúčení vecí z používania a vydáva opätovný písomný súhlas na používanie vylúčenej veci z používania (až po odstránení nedostatkov),</w:t>
      </w:r>
    </w:p>
    <w:p w:rsidR="000E4BAD" w:rsidRPr="00AB4085" w:rsidRDefault="000E4BAD" w:rsidP="004D2538">
      <w:pPr>
        <w:numPr>
          <w:ilvl w:val="0"/>
          <w:numId w:val="5"/>
        </w:numPr>
        <w:tabs>
          <w:tab w:val="num" w:pos="720"/>
        </w:tabs>
        <w:spacing w:after="0" w:line="240" w:lineRule="auto"/>
        <w:ind w:left="72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uložení pokuty právnickej osobe, ktorá porušila „Požiarny poriadok obce“, alebo nesplnila v stanovenej lehote bez vážneho dôvodu povinnosť uloženú starostom obce poskytnúť osobnú alebo vecnú pomoc pri odstraňovaní následkov živelnej pohromy alebo inej nežiaducej udalosti,</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vysporiadaní priestupku na úseku ochrany pred požiarmi,</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rozhoduje o podaní návrhu príslušnému Okresnému riaditeľstvu Hasičského a záchranného zboru vydať rozhodnutie o zastavení prevádzky,</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prerokúva s príslušným Okresným riaditeľstvom Hasičského a záchranného zboru :</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Návrh na zriadenie protipožiarnej hliadky obce namiesto „Dobrovoľného hasičského zboru obce“.</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Návrh na vymenovanie veliteľa „Dobrovoľného hasičského zboru obce“.</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Návrh dohody s právnickou osobou o zriadení spoločnej ohlasovne požiarov.</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Návrh dohody na zriadenie spoločnej hasičskej jednotky pre viaceré obce, alebo právnické osoby.</w:t>
      </w:r>
    </w:p>
    <w:p w:rsidR="000E4BAD" w:rsidRPr="00AB4085" w:rsidRDefault="000E4BAD" w:rsidP="004D2538">
      <w:pPr>
        <w:numPr>
          <w:ilvl w:val="0"/>
          <w:numId w:val="5"/>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spolupracuje s funkcionármi Dobrovoľnej požiarnej ochrany SR pri zabezpečovaní úloh obce v oblasti ochrany pred požiarmi,</w:t>
      </w:r>
    </w:p>
    <w:p w:rsidR="000E4BAD" w:rsidRPr="00AB4085" w:rsidRDefault="000E4BAD" w:rsidP="00516852">
      <w:pPr>
        <w:numPr>
          <w:ilvl w:val="0"/>
          <w:numId w:val="5"/>
        </w:numPr>
        <w:tabs>
          <w:tab w:val="num" w:pos="720"/>
        </w:tabs>
        <w:spacing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konzultuje s príslušným Okresným riaditeľstvom Hasičského a záchranného zboru otázky aplikácie ustanovení zákona o ochrane pred požiarmi a jeho vykonávacích predpisov.</w:t>
      </w:r>
    </w:p>
    <w:p w:rsidR="000E4BAD" w:rsidRPr="00516852" w:rsidRDefault="000E4BAD" w:rsidP="00516852">
      <w:pPr>
        <w:spacing w:after="0" w:line="240" w:lineRule="auto"/>
        <w:rPr>
          <w:rFonts w:ascii="Arial" w:hAnsi="Arial" w:cs="Arial"/>
          <w:b/>
          <w:sz w:val="20"/>
        </w:rPr>
      </w:pPr>
      <w:r w:rsidRPr="00516852">
        <w:rPr>
          <w:rFonts w:ascii="Arial" w:hAnsi="Arial" w:cs="Arial"/>
          <w:b/>
          <w:sz w:val="20"/>
        </w:rPr>
        <w:t>Obecný úrad</w:t>
      </w:r>
    </w:p>
    <w:p w:rsidR="000E4BAD" w:rsidRPr="00AB4085" w:rsidRDefault="000E4BAD" w:rsidP="000E4BAD">
      <w:p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Pri zabezpečovaní ochrany pred požiarmi v obci plní obecný úrad tieto úlohy :</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písomne vyhotovuje „Požiarny poriadok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písomne vyhotovuje plán preventívnych protipožiarnych kontrol,</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písomne vyhotovuje plány odbornej prípravy členov „Dobrovoľného hasičského zboru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vyhotovuje písomné poverenia pre členov kontrolných skupín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vyhotovuje menovacie dekréty pre preventivára požiarnej ochrany obce, vedúceho protipožiarnej hliadky, veliteľa, strojníkov a členov „Dobrovoľného hasičského zboru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pri prejednávaní správ a informácii na úseku ochrany pred požiarmi pozýva funkcionárov protipožiarnej ochrany na zasadnutie orgánov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oznamuje právnickým osobám, fyzickým osobám - podnikateľom a fyzickým osobám termíny vykonania preventívnych protipožiarnych kontrol,</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účasť veliteľa a strojníkov „Dobrovoľného hasičského zboru obce“, ako aj preventivára požiarnej ochrany obce na odbornej príprave, overenie odbornej spôsobilosti, školeniach a poradách, ktoré organizujú orgány štátnej správy na úseku ochrany pred požiarmi,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vykonanie a vyhodnotenie preventívnych protipožiarnych kontrol,</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žiada vlastníka, správcu alebo užívateľa o súhlas s organizovaním cvičenia hasičskej jednotky na jeho nehnuteľnosti,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vyhotovuje rozhodnutie o vylúčení veci z používania,</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vyhotovuje oznámenie pre príslušné Okresné riaditeľstvo Hasičského a záchranného zboru o podozrení zo spáchania priestupku na úseku ochrany pred požiarmi,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vyhotovuje návrh pre príslušné Okresné riaditeľstvo Hasičského a záchranného zboru na vydanie rozhodnutia o zastavení prevádzky,</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zriaďuje ohlasovne požiarov v obci,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plní úlohy súvisiace s činnosťou ohlasovne požiarov,</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oznamuje bezodkladne príslušnému Okresnému riaditeľstvu Hasičského a záchranného zboru každý požiar, ktorý vznikol na území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podieľa sa na preventívno-výchovnej činnosti v obci,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lastRenderedPageBreak/>
        <w:t>zodpovedá za spracovanie, vedenie a uloženie dokumentácie obce o ochrane pred požiarmi,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poskytuje potrebné informácie a údaje pre evidencie vedené orgánmi štátu v oblasti ochrany pred požiarmi,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vedie evidenciu majetku obce, ktorý je v užívaní „Dobrovoľného hasičského zboru obce“ a vykonáva jeho inventarizáciu,</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požaduje od orgánov štátu na úseku ochrany pred požiarmi evidencie, ktoré sú potrebné pre prácu orgánov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administratívne zabezpečuje poistenie hasičskej techniky a poistenie členov „Dobrovoľného hasičského zboru obce“,</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v servisných organizáciách kontroly, údržbu a opravy hasičskej techniky a iných vecných prostriedkov ochrany pred požiarmi,</w:t>
      </w:r>
    </w:p>
    <w:p w:rsidR="000E4BAD" w:rsidRPr="00AB4085" w:rsidRDefault="000E4BAD" w:rsidP="004D2538">
      <w:pPr>
        <w:numPr>
          <w:ilvl w:val="0"/>
          <w:numId w:val="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požaduje, resp. zabezpečuje od správcu vodovodu, vykonanie predpísaných kontrol a odstránenie porúch na požiarnych vodovodoch (hydrantoch),</w:t>
      </w:r>
    </w:p>
    <w:p w:rsidR="000E4BAD" w:rsidRPr="00AB4085" w:rsidRDefault="000E4BAD" w:rsidP="00516852">
      <w:pPr>
        <w:numPr>
          <w:ilvl w:val="0"/>
          <w:numId w:val="6"/>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účasť zamestnancov obecného úradu a poslancov na poradách a školeniach organizovaných orgánmi štátnej správy na úseku ochrany pred požiarmi.</w:t>
      </w:r>
    </w:p>
    <w:p w:rsidR="000E4BAD" w:rsidRPr="00516852" w:rsidRDefault="000E4BAD" w:rsidP="00516852">
      <w:pPr>
        <w:spacing w:after="0" w:line="240" w:lineRule="auto"/>
        <w:rPr>
          <w:rFonts w:ascii="Arial" w:hAnsi="Arial" w:cs="Arial"/>
          <w:b/>
          <w:sz w:val="20"/>
        </w:rPr>
      </w:pPr>
      <w:r w:rsidRPr="00516852">
        <w:rPr>
          <w:rFonts w:ascii="Arial" w:hAnsi="Arial" w:cs="Arial"/>
          <w:b/>
          <w:sz w:val="20"/>
        </w:rPr>
        <w:t>Dobrovoľný hasičský zbor obce</w:t>
      </w:r>
    </w:p>
    <w:p w:rsidR="000E4BAD" w:rsidRPr="00AB4085" w:rsidRDefault="000E4BAD" w:rsidP="00AB4085">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Dobrovoľný hasičský zbor obce na území obce plní úlohy so zdolávaním požiarov a vykonávaním záchranných prác pri živelných pohromách a iných nežiaducich udalostiach. </w:t>
      </w:r>
    </w:p>
    <w:p w:rsidR="000E4BAD" w:rsidRPr="00AB4085" w:rsidRDefault="000E4BAD" w:rsidP="00AB4085">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Pri zabezpečovaní ochrany pred požiarmi „Dobrovoľný hasičský zbor obce“ plní tieto úlohy:</w:t>
      </w:r>
    </w:p>
    <w:p w:rsidR="000E4BAD" w:rsidRPr="00AB4085" w:rsidRDefault="000E4BAD" w:rsidP="004D2538">
      <w:pPr>
        <w:numPr>
          <w:ilvl w:val="0"/>
          <w:numId w:val="7"/>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zdoláva požiare a vykonáva záchranu osôb ohrozených požiarom,</w:t>
      </w:r>
    </w:p>
    <w:p w:rsidR="000E4BAD" w:rsidRPr="00AB4085" w:rsidRDefault="000E4BAD" w:rsidP="004D2538">
      <w:pPr>
        <w:numPr>
          <w:ilvl w:val="0"/>
          <w:numId w:val="7"/>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podieľa sa na záchrane zvierat a majetku ohrozených požiarom,</w:t>
      </w:r>
    </w:p>
    <w:p w:rsidR="000E4BAD" w:rsidRPr="00AB4085" w:rsidRDefault="000E4BAD" w:rsidP="004D2538">
      <w:pPr>
        <w:numPr>
          <w:ilvl w:val="0"/>
          <w:numId w:val="7"/>
        </w:numPr>
        <w:tabs>
          <w:tab w:val="num" w:pos="720"/>
        </w:tabs>
        <w:spacing w:after="0" w:line="240" w:lineRule="auto"/>
        <w:ind w:left="720"/>
        <w:rPr>
          <w:rFonts w:ascii="Arial" w:eastAsia="Times New Roman" w:hAnsi="Arial" w:cs="Arial"/>
          <w:sz w:val="20"/>
          <w:szCs w:val="20"/>
          <w:lang w:eastAsia="cs-CZ"/>
        </w:rPr>
      </w:pPr>
      <w:r w:rsidRPr="00AB4085">
        <w:rPr>
          <w:rFonts w:ascii="Arial" w:eastAsia="Times New Roman" w:hAnsi="Arial" w:cs="Arial"/>
          <w:sz w:val="20"/>
          <w:szCs w:val="20"/>
          <w:lang w:eastAsia="cs-CZ"/>
        </w:rPr>
        <w:t>vykonáva záchranné práce pri živelných pohromách a nežiaducich udalostiach,</w:t>
      </w:r>
    </w:p>
    <w:p w:rsidR="000E4BAD" w:rsidRPr="00AB4085" w:rsidRDefault="000E4BAD" w:rsidP="004D2538">
      <w:pPr>
        <w:numPr>
          <w:ilvl w:val="0"/>
          <w:numId w:val="7"/>
        </w:numPr>
        <w:tabs>
          <w:tab w:val="num" w:pos="720"/>
        </w:tabs>
        <w:spacing w:after="0" w:line="240" w:lineRule="auto"/>
        <w:ind w:left="72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 v určenom rozsahu odbornú prípravu svojich členov a zamestnancov a zúčastňuje sa overovania spôsobilosti,</w:t>
      </w:r>
    </w:p>
    <w:p w:rsidR="000E4BAD" w:rsidRPr="00AB4085" w:rsidRDefault="000E4BAD" w:rsidP="004D2538">
      <w:pPr>
        <w:numPr>
          <w:ilvl w:val="0"/>
          <w:numId w:val="7"/>
        </w:numPr>
        <w:tabs>
          <w:tab w:val="num" w:pos="720"/>
        </w:tabs>
        <w:spacing w:after="0" w:line="240" w:lineRule="auto"/>
        <w:ind w:left="72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akcieschopnosť hasičskej techniky a vecných prostriedkov ochrany pred požiarmi v obci,</w:t>
      </w:r>
    </w:p>
    <w:p w:rsidR="000E4BAD" w:rsidRPr="00AB4085" w:rsidRDefault="000E4BAD" w:rsidP="00516852">
      <w:pPr>
        <w:numPr>
          <w:ilvl w:val="0"/>
          <w:numId w:val="7"/>
        </w:numPr>
        <w:tabs>
          <w:tab w:val="num" w:pos="720"/>
        </w:tabs>
        <w:spacing w:line="240" w:lineRule="auto"/>
        <w:ind w:left="72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vedie dokumentáciu o svojej činnosti.</w:t>
      </w:r>
    </w:p>
    <w:p w:rsidR="000E4BAD" w:rsidRPr="00AB4085" w:rsidRDefault="000E4BAD" w:rsidP="000E4BAD">
      <w:pPr>
        <w:spacing w:after="0" w:line="240" w:lineRule="auto"/>
        <w:rPr>
          <w:rFonts w:ascii="Arial" w:eastAsia="Times New Roman" w:hAnsi="Arial" w:cs="Arial"/>
          <w:b/>
          <w:bCs/>
          <w:sz w:val="20"/>
          <w:szCs w:val="20"/>
          <w:lang w:eastAsia="cs-CZ"/>
        </w:rPr>
      </w:pPr>
      <w:r w:rsidRPr="00AB4085">
        <w:rPr>
          <w:rFonts w:ascii="Arial" w:eastAsia="Times New Roman" w:hAnsi="Arial" w:cs="Arial"/>
          <w:b/>
          <w:bCs/>
          <w:sz w:val="20"/>
          <w:szCs w:val="20"/>
          <w:lang w:eastAsia="cs-CZ"/>
        </w:rPr>
        <w:t>Kontrolné skupiny obce</w:t>
      </w:r>
    </w:p>
    <w:p w:rsidR="000E4BAD" w:rsidRPr="00AB4085" w:rsidRDefault="000E4BAD" w:rsidP="000E4BAD">
      <w:p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Pri vykonávaní preventívnych protipožiarnych kontrol kontrolné skupiny obce preverujú dodržiavanie osobitných predpisov na úseku ochrany pred požiarmi, a to najmä:</w:t>
      </w:r>
    </w:p>
    <w:p w:rsidR="000E4BAD" w:rsidRPr="00AB4085" w:rsidRDefault="000E4BAD" w:rsidP="004D2538">
      <w:pPr>
        <w:numPr>
          <w:ilvl w:val="0"/>
          <w:numId w:val="8"/>
        </w:num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dokumentáciu ochrany pred požiarmi,</w:t>
      </w:r>
    </w:p>
    <w:p w:rsidR="000E4BAD" w:rsidRPr="00AB4085" w:rsidRDefault="000E4BAD" w:rsidP="004D2538">
      <w:pPr>
        <w:numPr>
          <w:ilvl w:val="0"/>
          <w:numId w:val="8"/>
        </w:num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vykonávanie školenia a odbornej prípravy o ochrane pred požiarmi,</w:t>
      </w:r>
    </w:p>
    <w:p w:rsidR="000E4BAD" w:rsidRPr="00AB4085" w:rsidRDefault="000E4BAD" w:rsidP="004D2538">
      <w:pPr>
        <w:numPr>
          <w:ilvl w:val="0"/>
          <w:numId w:val="8"/>
        </w:num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stav prístupových ciest k rozvodným zariadeniam elektrickej energie, plynu, vody, stav únikových ciest a ich označenie,</w:t>
      </w:r>
    </w:p>
    <w:p w:rsidR="000E4BAD" w:rsidRPr="00AB4085" w:rsidRDefault="000E4BAD" w:rsidP="004D2538">
      <w:pPr>
        <w:numPr>
          <w:ilvl w:val="0"/>
          <w:numId w:val="8"/>
        </w:num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skladovanie horľavých látok</w:t>
      </w:r>
    </w:p>
    <w:p w:rsidR="000E4BAD" w:rsidRPr="00AB4085" w:rsidRDefault="000E4BAD" w:rsidP="004D2538">
      <w:pPr>
        <w:numPr>
          <w:ilvl w:val="0"/>
          <w:numId w:val="8"/>
        </w:numPr>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umiestnenie a inštaláciu tepelných, elektrických, elektrotepelných, plynových a iných spotrebičov,</w:t>
      </w:r>
    </w:p>
    <w:p w:rsidR="000E4BAD" w:rsidRPr="00AB4085" w:rsidRDefault="000E4BAD" w:rsidP="004D2538">
      <w:pPr>
        <w:numPr>
          <w:ilvl w:val="0"/>
          <w:numId w:val="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vybavenie objektov prenosnými hasiacimi prístrojmi a inými vecnými prostriedkami ochrany pred požiarmi.</w:t>
      </w:r>
    </w:p>
    <w:p w:rsidR="000E4BAD" w:rsidRPr="00AB4085" w:rsidRDefault="000E4BAD" w:rsidP="000E4BAD">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Súčasťou preventívnych protipožiarnych kontrol je tiež oboznamovanie vlastníkov objektov alebo iných osôb s požiadavkami na ochranu pred požiarmi a poskytovanie odbornej pomoci.</w:t>
      </w:r>
    </w:p>
    <w:p w:rsidR="000E4BAD" w:rsidRPr="00AB4085" w:rsidRDefault="000E4BAD" w:rsidP="00516852">
      <w:p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Ak pri vykonávaní preventívnych protipožiarnych kontrol vzniknú pochybnosti o bezchybnom stave komínov, rozvodov elektrickej energie a plynu z hľadiska protipožiarnej bezpečnosti, kontrolná skupina obce navrhne, aby obec požiadala príslušné odborné orgány alebo odborné spôsobilé osoby o preverenie ich stavu.</w:t>
      </w:r>
    </w:p>
    <w:p w:rsidR="000E4BAD" w:rsidRPr="00AB4085" w:rsidRDefault="000E4BAD" w:rsidP="000E4BAD">
      <w:pPr>
        <w:spacing w:after="0" w:line="240" w:lineRule="auto"/>
        <w:rPr>
          <w:rFonts w:ascii="Arial" w:eastAsia="Times New Roman" w:hAnsi="Arial" w:cs="Arial"/>
          <w:b/>
          <w:bCs/>
          <w:sz w:val="20"/>
          <w:szCs w:val="20"/>
          <w:lang w:eastAsia="cs-CZ"/>
        </w:rPr>
      </w:pPr>
      <w:r w:rsidRPr="00AB4085">
        <w:rPr>
          <w:rFonts w:ascii="Arial" w:eastAsia="Times New Roman" w:hAnsi="Arial" w:cs="Arial"/>
          <w:b/>
          <w:bCs/>
          <w:sz w:val="20"/>
          <w:szCs w:val="20"/>
          <w:lang w:eastAsia="cs-CZ"/>
        </w:rPr>
        <w:t>Protipožiarna asistenčná hliadka obce</w:t>
      </w:r>
    </w:p>
    <w:p w:rsidR="000E4BAD" w:rsidRPr="00AB4085" w:rsidRDefault="000E4BAD" w:rsidP="00516852">
      <w:pPr>
        <w:spacing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Protipožiarna asistenčná hliadka obce sa zriaďuje:</w:t>
      </w:r>
    </w:p>
    <w:p w:rsidR="000E4BAD" w:rsidRPr="00AB4085" w:rsidRDefault="000E4BAD" w:rsidP="00AB4085">
      <w:pPr>
        <w:spacing w:after="0" w:line="240" w:lineRule="auto"/>
        <w:rPr>
          <w:rFonts w:ascii="Arial" w:eastAsia="Times New Roman" w:hAnsi="Arial" w:cs="Arial"/>
          <w:bCs/>
          <w:sz w:val="20"/>
          <w:szCs w:val="20"/>
          <w:u w:val="single"/>
          <w:lang w:eastAsia="cs-CZ"/>
        </w:rPr>
      </w:pPr>
      <w:r w:rsidRPr="00AB4085">
        <w:rPr>
          <w:rFonts w:ascii="Arial" w:eastAsia="Times New Roman" w:hAnsi="Arial" w:cs="Arial"/>
          <w:bCs/>
          <w:sz w:val="20"/>
          <w:szCs w:val="20"/>
          <w:u w:val="single"/>
          <w:lang w:eastAsia="cs-CZ"/>
        </w:rPr>
        <w:t xml:space="preserve">Pri činnostiach so zvýšeným </w:t>
      </w:r>
      <w:r w:rsidR="00516852">
        <w:rPr>
          <w:rFonts w:ascii="Arial" w:eastAsia="Times New Roman" w:hAnsi="Arial" w:cs="Arial"/>
          <w:bCs/>
          <w:sz w:val="20"/>
          <w:szCs w:val="20"/>
          <w:u w:val="single"/>
          <w:lang w:eastAsia="cs-CZ"/>
        </w:rPr>
        <w:t>nebezpečenstvom vzniku požiarov</w:t>
      </w:r>
    </w:p>
    <w:p w:rsidR="000E4BAD" w:rsidRPr="00AB4085" w:rsidRDefault="000E4BAD" w:rsidP="00516852">
      <w:pPr>
        <w:spacing w:after="0" w:line="240" w:lineRule="auto"/>
        <w:ind w:left="36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Činnosti so zvýšeným nebezpečenstvom vzniku požiaru sú činnosti, ktoré vytvárajú zvýšené riziko možnosti vzniku požiaru pri výrobe, spracúvaní, používaní alebo pri skladovaní horľavých látok. K týmto činnostiam patrí najmä:</w:t>
      </w:r>
    </w:p>
    <w:p w:rsidR="00E673E6" w:rsidRDefault="000E4BAD" w:rsidP="00516852">
      <w:pPr>
        <w:numPr>
          <w:ilvl w:val="0"/>
          <w:numId w:val="23"/>
        </w:numPr>
        <w:spacing w:after="0" w:line="240" w:lineRule="auto"/>
        <w:ind w:left="1080"/>
        <w:jc w:val="both"/>
        <w:rPr>
          <w:rFonts w:ascii="Arial" w:eastAsia="Times New Roman" w:hAnsi="Arial" w:cs="Arial"/>
          <w:sz w:val="20"/>
          <w:szCs w:val="20"/>
          <w:lang w:eastAsia="cs-CZ"/>
        </w:rPr>
      </w:pPr>
      <w:r w:rsidRPr="00E673E6">
        <w:rPr>
          <w:rFonts w:ascii="Arial" w:eastAsia="Times New Roman" w:hAnsi="Arial" w:cs="Arial"/>
          <w:sz w:val="20"/>
          <w:szCs w:val="20"/>
          <w:lang w:eastAsia="cs-CZ"/>
        </w:rPr>
        <w:t>prevádzkovanie, odstavovanie a spúšťanie výroby v technologických zariadeniach obsahujúcich horľavé látky,</w:t>
      </w:r>
    </w:p>
    <w:p w:rsidR="000E4BAD" w:rsidRPr="00E673E6" w:rsidRDefault="000E4BAD" w:rsidP="00516852">
      <w:pPr>
        <w:numPr>
          <w:ilvl w:val="0"/>
          <w:numId w:val="23"/>
        </w:numPr>
        <w:spacing w:after="0" w:line="240" w:lineRule="auto"/>
        <w:ind w:left="1080"/>
        <w:jc w:val="both"/>
        <w:rPr>
          <w:rFonts w:ascii="Arial" w:eastAsia="Times New Roman" w:hAnsi="Arial" w:cs="Arial"/>
          <w:sz w:val="20"/>
          <w:szCs w:val="20"/>
          <w:lang w:eastAsia="cs-CZ"/>
        </w:rPr>
      </w:pPr>
      <w:r w:rsidRPr="00E673E6">
        <w:rPr>
          <w:rFonts w:ascii="Arial" w:eastAsia="Times New Roman" w:hAnsi="Arial" w:cs="Arial"/>
          <w:sz w:val="20"/>
          <w:szCs w:val="20"/>
          <w:lang w:eastAsia="cs-CZ"/>
        </w:rPr>
        <w:t>údržba a opravy technických a technologických zariadení obsahujúcich horľavé látky a odstraňovanie ich poruchových stavov,</w:t>
      </w:r>
    </w:p>
    <w:p w:rsidR="000E4BAD" w:rsidRPr="00AB4085" w:rsidRDefault="000E4BAD" w:rsidP="00516852">
      <w:pPr>
        <w:numPr>
          <w:ilvl w:val="0"/>
          <w:numId w:val="23"/>
        </w:numPr>
        <w:spacing w:after="0"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lastRenderedPageBreak/>
        <w:t>zváranie, tepelné delenie a ďalšie spôsoby spracúvania kovov, pri ktorých sa používa zváracie, brúsiace alebo iskriace zariadenie nezávisle od stupňa automatizácie na miestach s možnosťou vzniku požiaru alebo výbuchu,</w:t>
      </w:r>
    </w:p>
    <w:p w:rsidR="000E4BAD" w:rsidRPr="00AB4085" w:rsidRDefault="000E4BAD" w:rsidP="00516852">
      <w:pPr>
        <w:numPr>
          <w:ilvl w:val="0"/>
          <w:numId w:val="23"/>
        </w:numPr>
        <w:spacing w:after="0"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lepenie horľavých podlahových a strešných krytín, obkladov stien a stropov pomocou ohňa, elektrotepelných spotrebičov a zariadení alebo horľavých lepidiel a odstraňovanie starých náterov pomocou tepelných spotrebičov a zariadení,</w:t>
      </w:r>
    </w:p>
    <w:p w:rsidR="000E4BAD" w:rsidRPr="00AB4085" w:rsidRDefault="000E4BAD" w:rsidP="00516852">
      <w:pPr>
        <w:numPr>
          <w:ilvl w:val="0"/>
          <w:numId w:val="23"/>
        </w:numPr>
        <w:spacing w:after="0"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nevyhnutná manipulácia s otvoreným ohňom na miestach s možnosťou vzniku požiaru,</w:t>
      </w:r>
    </w:p>
    <w:p w:rsidR="000E4BAD" w:rsidRPr="00AB4085" w:rsidRDefault="000E4BAD" w:rsidP="00516852">
      <w:pPr>
        <w:numPr>
          <w:ilvl w:val="0"/>
          <w:numId w:val="23"/>
        </w:numPr>
        <w:spacing w:after="0"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spaľovanie horľavých látok a odpadov na voľnom priestranstve,</w:t>
      </w:r>
    </w:p>
    <w:p w:rsidR="000E4BAD" w:rsidRPr="00AB4085" w:rsidRDefault="000E4BAD" w:rsidP="0099638E">
      <w:pPr>
        <w:numPr>
          <w:ilvl w:val="0"/>
          <w:numId w:val="23"/>
        </w:numPr>
        <w:spacing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zber obilnín, ich pozberová úprava a skladovanie objemových krmovín a slamy.</w:t>
      </w:r>
    </w:p>
    <w:p w:rsidR="000E4BAD" w:rsidRPr="00E673E6" w:rsidRDefault="000E4BAD" w:rsidP="00E673E6">
      <w:pPr>
        <w:spacing w:after="0" w:line="240" w:lineRule="auto"/>
        <w:rPr>
          <w:rFonts w:ascii="Arial" w:eastAsia="Times New Roman" w:hAnsi="Arial" w:cs="Arial"/>
          <w:bCs/>
          <w:sz w:val="20"/>
          <w:szCs w:val="20"/>
          <w:u w:val="single"/>
          <w:lang w:eastAsia="cs-CZ"/>
        </w:rPr>
      </w:pPr>
      <w:r w:rsidRPr="00E673E6">
        <w:rPr>
          <w:rFonts w:ascii="Arial" w:eastAsia="Times New Roman" w:hAnsi="Arial" w:cs="Arial"/>
          <w:bCs/>
          <w:sz w:val="20"/>
          <w:szCs w:val="20"/>
          <w:u w:val="single"/>
          <w:lang w:eastAsia="cs-CZ"/>
        </w:rPr>
        <w:t>Pri podujatiach, na ktorých</w:t>
      </w:r>
      <w:r w:rsidR="0099638E">
        <w:rPr>
          <w:rFonts w:ascii="Arial" w:eastAsia="Times New Roman" w:hAnsi="Arial" w:cs="Arial"/>
          <w:bCs/>
          <w:sz w:val="20"/>
          <w:szCs w:val="20"/>
          <w:u w:val="single"/>
          <w:lang w:eastAsia="cs-CZ"/>
        </w:rPr>
        <w:t xml:space="preserve"> sa zúčastňuje väčší počet osôb</w:t>
      </w:r>
    </w:p>
    <w:p w:rsidR="000E4BAD" w:rsidRPr="00AB4085" w:rsidRDefault="000E4BAD" w:rsidP="0099638E">
      <w:pPr>
        <w:spacing w:after="0" w:line="240" w:lineRule="auto"/>
        <w:ind w:left="36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Opatrenia pri podujatiach, na ktorých sa zúčastňuje väčší počet osôb:</w:t>
      </w:r>
    </w:p>
    <w:p w:rsidR="000E4BAD" w:rsidRPr="00AB4085" w:rsidRDefault="000E4BAD" w:rsidP="0099638E">
      <w:pPr>
        <w:numPr>
          <w:ilvl w:val="0"/>
          <w:numId w:val="24"/>
        </w:numPr>
        <w:spacing w:after="0"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podujatie, na ktorom sa zúčastňuje väčší počet osôb, môže sa uskutočniť len v objektoch a na miestach, ktoré sú na tieto účely určené a ktoré spĺňajú podmienky zabezpečenia ochrany pred požiarmi najmä z hľadiska záchrany osôb pri požiari,</w:t>
      </w:r>
    </w:p>
    <w:p w:rsidR="000E4BAD" w:rsidRPr="00AB4085" w:rsidRDefault="000E4BAD" w:rsidP="0099638E">
      <w:pPr>
        <w:numPr>
          <w:ilvl w:val="0"/>
          <w:numId w:val="24"/>
        </w:numPr>
        <w:spacing w:after="0"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usporiadať podujatie, na ktorom sa zúčastňuje väčší počet osôb, v objektoch a na miestach, ktoré nie sú na tieto účely určené, možno len na základe spracovaného písomného návrhu opatrení, ktorý sa posudzuje v rámci vydávania súhlasu na usporiadanie podujatí, na ktorých sa zúčastňuje väčší počet osôb.</w:t>
      </w:r>
    </w:p>
    <w:p w:rsidR="000E4BAD" w:rsidRPr="00AB4085" w:rsidRDefault="000E4BAD" w:rsidP="0099638E">
      <w:pPr>
        <w:numPr>
          <w:ilvl w:val="0"/>
          <w:numId w:val="24"/>
        </w:numPr>
        <w:spacing w:after="0" w:line="240" w:lineRule="auto"/>
        <w:ind w:left="1080"/>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na podujatí, na ktorom sa zúčastňuje väčší počet osôb, zriaďuje sa protipožiarna asistenčná hliadka. Protipožiarnu asistenčnú hliadku zriaďuje usporiadateľ podujatia, ak sa s vlastníkom objektu, kde sa má podujatie konať, nedohodne písomne inak.</w:t>
      </w:r>
    </w:p>
    <w:p w:rsidR="000E4BAD" w:rsidRPr="00E673E6" w:rsidRDefault="000E4BAD" w:rsidP="0099638E">
      <w:pPr>
        <w:numPr>
          <w:ilvl w:val="0"/>
          <w:numId w:val="24"/>
        </w:numPr>
        <w:spacing w:line="240" w:lineRule="auto"/>
        <w:ind w:left="1080"/>
        <w:jc w:val="both"/>
        <w:rPr>
          <w:rFonts w:ascii="Arial" w:eastAsia="Times New Roman" w:hAnsi="Arial" w:cs="Arial"/>
          <w:sz w:val="20"/>
          <w:szCs w:val="20"/>
          <w:lang w:eastAsia="cs-CZ"/>
        </w:rPr>
      </w:pPr>
      <w:r w:rsidRPr="00E673E6">
        <w:rPr>
          <w:rFonts w:ascii="Arial" w:eastAsia="Times New Roman" w:hAnsi="Arial" w:cs="Arial"/>
          <w:sz w:val="20"/>
          <w:szCs w:val="20"/>
          <w:lang w:eastAsia="cs-CZ"/>
        </w:rPr>
        <w:t>Väčší počet osôb je viac ako 500 osôb sústredených v nekrytých inžinierskych stavbách, napríklad v nekrytých športových ihriskách a amfiteátroch, 300 osôb sústredených v prvom nadzemnom podlaží objektu, 200 osôb sústredených v druhom podlaží alebo v každom ďalšom nadzemnom podlaží objektu,</w:t>
      </w:r>
      <w:r w:rsidR="00E673E6">
        <w:rPr>
          <w:rFonts w:ascii="Arial" w:eastAsia="Times New Roman" w:hAnsi="Arial" w:cs="Arial"/>
          <w:sz w:val="20"/>
          <w:szCs w:val="20"/>
          <w:lang w:eastAsia="cs-CZ"/>
        </w:rPr>
        <w:t xml:space="preserve"> </w:t>
      </w:r>
      <w:r w:rsidRPr="00E673E6">
        <w:rPr>
          <w:rFonts w:ascii="Arial" w:eastAsia="Times New Roman" w:hAnsi="Arial" w:cs="Arial"/>
          <w:sz w:val="20"/>
          <w:szCs w:val="20"/>
          <w:lang w:eastAsia="cs-CZ"/>
        </w:rPr>
        <w:t>100 osôb sústredených v podzemnom podlaží objektu.</w:t>
      </w:r>
    </w:p>
    <w:p w:rsidR="000E4BAD" w:rsidRPr="00E673E6" w:rsidRDefault="000E4BAD" w:rsidP="000E4BAD">
      <w:pPr>
        <w:spacing w:after="0" w:line="240" w:lineRule="auto"/>
        <w:jc w:val="both"/>
        <w:rPr>
          <w:rFonts w:ascii="Arial" w:eastAsia="Times New Roman" w:hAnsi="Arial" w:cs="Arial"/>
          <w:bCs/>
          <w:sz w:val="20"/>
          <w:szCs w:val="20"/>
          <w:u w:val="single"/>
          <w:lang w:eastAsia="cs-CZ"/>
        </w:rPr>
      </w:pPr>
      <w:r w:rsidRPr="00E673E6">
        <w:rPr>
          <w:rFonts w:ascii="Arial" w:eastAsia="Times New Roman" w:hAnsi="Arial" w:cs="Arial"/>
          <w:bCs/>
          <w:sz w:val="20"/>
          <w:szCs w:val="20"/>
          <w:u w:val="single"/>
          <w:lang w:eastAsia="cs-CZ"/>
        </w:rPr>
        <w:t>P</w:t>
      </w:r>
      <w:r w:rsidR="0099638E">
        <w:rPr>
          <w:rFonts w:ascii="Arial" w:eastAsia="Times New Roman" w:hAnsi="Arial" w:cs="Arial"/>
          <w:bCs/>
          <w:sz w:val="20"/>
          <w:szCs w:val="20"/>
          <w:u w:val="single"/>
          <w:lang w:eastAsia="cs-CZ"/>
        </w:rPr>
        <w:t>rotipožiarna asistenčná hliadka:</w:t>
      </w:r>
    </w:p>
    <w:p w:rsidR="000E4BAD" w:rsidRPr="00AB4085" w:rsidRDefault="000E4BAD" w:rsidP="004D2538">
      <w:pPr>
        <w:numPr>
          <w:ilvl w:val="0"/>
          <w:numId w:val="25"/>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dozerá na dodržiavanie opatrení určených na zamedzenie vzniku požiaru,</w:t>
      </w:r>
    </w:p>
    <w:p w:rsidR="000E4BAD" w:rsidRPr="00AB4085" w:rsidRDefault="000E4BAD" w:rsidP="0099638E">
      <w:pPr>
        <w:numPr>
          <w:ilvl w:val="0"/>
          <w:numId w:val="25"/>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 nevyhnutné opatrenia pri vzniku požiaru, najmä záchranu ohrozených osôb, privolanie pomoci, zdolávanie požiaru, a opatrenia na zamedzenie jeho šírenia, predovšetkým zatvorenie požiarnych uzáverov, prívodov horľavých látok a vypnutie elektrického prúdu.</w:t>
      </w:r>
    </w:p>
    <w:p w:rsidR="000E4BAD" w:rsidRPr="00E673E6" w:rsidRDefault="000E4BAD" w:rsidP="000E4BAD">
      <w:pPr>
        <w:spacing w:after="0" w:line="240" w:lineRule="auto"/>
        <w:rPr>
          <w:rFonts w:ascii="Arial" w:eastAsia="Times New Roman" w:hAnsi="Arial" w:cs="Arial"/>
          <w:bCs/>
          <w:sz w:val="20"/>
          <w:szCs w:val="20"/>
          <w:u w:val="single"/>
          <w:lang w:eastAsia="cs-CZ"/>
        </w:rPr>
      </w:pPr>
      <w:r w:rsidRPr="00E673E6">
        <w:rPr>
          <w:rFonts w:ascii="Arial" w:eastAsia="Times New Roman" w:hAnsi="Arial" w:cs="Arial"/>
          <w:bCs/>
          <w:sz w:val="20"/>
          <w:szCs w:val="20"/>
          <w:u w:val="single"/>
          <w:lang w:eastAsia="cs-CZ"/>
        </w:rPr>
        <w:t>Členovia protipožiarnej asistenčnej hliadky najmä:</w:t>
      </w:r>
    </w:p>
    <w:p w:rsidR="000E4BAD" w:rsidRPr="00AB4085" w:rsidRDefault="000E4BAD" w:rsidP="004D2538">
      <w:pPr>
        <w:numPr>
          <w:ilvl w:val="0"/>
          <w:numId w:val="2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oboznamujú sa s charakterom činnosti alebo s charakterom zabezpečovaného podujatia,</w:t>
      </w:r>
    </w:p>
    <w:p w:rsidR="000E4BAD" w:rsidRPr="00AB4085" w:rsidRDefault="00E673E6" w:rsidP="004D2538">
      <w:pPr>
        <w:numPr>
          <w:ilvl w:val="0"/>
          <w:numId w:val="26"/>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o</w:t>
      </w:r>
      <w:r w:rsidR="000E4BAD" w:rsidRPr="00AB4085">
        <w:rPr>
          <w:rFonts w:ascii="Arial" w:eastAsia="Times New Roman" w:hAnsi="Arial" w:cs="Arial"/>
          <w:sz w:val="20"/>
          <w:szCs w:val="20"/>
          <w:lang w:eastAsia="cs-CZ"/>
        </w:rPr>
        <w:t>boznamujú sa s objektom a so súvisiacimi opatreniami na zabezpečenie ochrany pred požiarmi,</w:t>
      </w:r>
    </w:p>
    <w:p w:rsidR="000E4BAD" w:rsidRPr="00AB4085" w:rsidRDefault="00E673E6" w:rsidP="004D2538">
      <w:pPr>
        <w:numPr>
          <w:ilvl w:val="0"/>
          <w:numId w:val="26"/>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k</w:t>
      </w:r>
      <w:r w:rsidR="000E4BAD" w:rsidRPr="00AB4085">
        <w:rPr>
          <w:rFonts w:ascii="Arial" w:eastAsia="Times New Roman" w:hAnsi="Arial" w:cs="Arial"/>
          <w:sz w:val="20"/>
          <w:szCs w:val="20"/>
          <w:lang w:eastAsia="cs-CZ"/>
        </w:rPr>
        <w:t>ontrolujú dodržiavanie predpisov upravujúcich zásady protipožiarnej bezpečnosti objektu alebo vykonávanej činnosti,</w:t>
      </w:r>
    </w:p>
    <w:p w:rsidR="000E4BAD" w:rsidRPr="00AB4085" w:rsidRDefault="000E4BAD" w:rsidP="004D2538">
      <w:pPr>
        <w:numPr>
          <w:ilvl w:val="0"/>
          <w:numId w:val="2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vykonávajú obhliadky daných priestorov, kde sa podujatie alebo činnosť uskutočňujú, a to pred začatím podujatia alebo činnosti, v ich priebehu a po ich skončení po určenú dobu,</w:t>
      </w:r>
    </w:p>
    <w:p w:rsidR="000E4BAD" w:rsidRPr="00AB4085" w:rsidRDefault="000E4BAD" w:rsidP="004D2538">
      <w:pPr>
        <w:numPr>
          <w:ilvl w:val="0"/>
          <w:numId w:val="26"/>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preverujú pred začatím činnosti alebo podujatia, či boli splnené určené opatrenia na zabezpečenie ochrany pred požiarmi,</w:t>
      </w:r>
    </w:p>
    <w:p w:rsidR="000E4BAD" w:rsidRPr="00E673E6" w:rsidRDefault="000E4BAD" w:rsidP="0099638E">
      <w:pPr>
        <w:numPr>
          <w:ilvl w:val="0"/>
          <w:numId w:val="26"/>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upozorňujú ihneď vedúceho pracoviska alebo organizátora podujatia v prípade bezprostredného nebezpečenstva vzniku požiaru alebo hroziaceho znemožnenia záchrany osôb.</w:t>
      </w:r>
    </w:p>
    <w:p w:rsidR="000E4BAD" w:rsidRPr="00AB4085" w:rsidRDefault="000E4BAD" w:rsidP="00E673E6">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Protipožiarnu asistenčnú hliadku zriadi obec z osôb, ktoré majú potrebné predpoklady na plnenie stanovených úloh. Počet členov bude určený so zreteľom na úlohy, ktoré má plniť, pred začiatkom podujatia. Ak sa bude skladať z dvoch alebo viacerých členov obec určí jej vedúceho.</w:t>
      </w:r>
    </w:p>
    <w:p w:rsidR="000E4BAD" w:rsidRPr="00AB4085" w:rsidRDefault="000E4BAD" w:rsidP="00E673E6">
      <w:pPr>
        <w:spacing w:after="0" w:line="240" w:lineRule="auto"/>
        <w:jc w:val="both"/>
        <w:rPr>
          <w:rFonts w:ascii="Arial" w:eastAsia="Times New Roman" w:hAnsi="Arial" w:cs="Arial"/>
          <w:bCs/>
          <w:sz w:val="20"/>
          <w:szCs w:val="20"/>
          <w:lang w:eastAsia="cs-CZ"/>
        </w:rPr>
      </w:pPr>
      <w:r w:rsidRPr="00AB4085">
        <w:rPr>
          <w:rFonts w:ascii="Arial" w:eastAsia="Times New Roman" w:hAnsi="Arial" w:cs="Arial"/>
          <w:sz w:val="20"/>
          <w:szCs w:val="20"/>
          <w:lang w:eastAsia="cs-CZ"/>
        </w:rPr>
        <w:t xml:space="preserve">Členovia protipožiarnej asistenčnej hliadky zriadených pri podujatiach, na ktorých sa zúčastňuje väčší počet osôb, budú označení na viditeľnej časti odevu nápisom </w:t>
      </w:r>
      <w:r w:rsidRPr="00AB4085">
        <w:rPr>
          <w:rFonts w:ascii="Arial" w:eastAsia="Times New Roman" w:hAnsi="Arial" w:cs="Arial"/>
          <w:bCs/>
          <w:sz w:val="20"/>
          <w:szCs w:val="20"/>
          <w:lang w:eastAsia="cs-CZ"/>
        </w:rPr>
        <w:t>„PROTIPOŽIARNA HLIADKA“.</w:t>
      </w:r>
    </w:p>
    <w:p w:rsidR="000E4BAD" w:rsidRPr="00AB4085" w:rsidRDefault="000E4BAD" w:rsidP="0099638E">
      <w:p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Členovia protipožiarnej asistenčnej hliadky nebudú poverení inými úlohami ani výkonom činnosti, ktoré nesúvisia s plnením ich úloh.</w:t>
      </w:r>
    </w:p>
    <w:p w:rsidR="000E4BAD" w:rsidRPr="00E673E6" w:rsidRDefault="000E4BAD" w:rsidP="000E4BAD">
      <w:pPr>
        <w:spacing w:after="0" w:line="240" w:lineRule="auto"/>
        <w:jc w:val="both"/>
        <w:rPr>
          <w:rFonts w:ascii="Arial" w:eastAsia="Times New Roman" w:hAnsi="Arial" w:cs="Arial"/>
          <w:b/>
          <w:bCs/>
          <w:sz w:val="20"/>
          <w:szCs w:val="20"/>
          <w:lang w:eastAsia="cs-CZ"/>
        </w:rPr>
      </w:pPr>
      <w:r w:rsidRPr="00E673E6">
        <w:rPr>
          <w:rFonts w:ascii="Arial" w:eastAsia="Times New Roman" w:hAnsi="Arial" w:cs="Arial"/>
          <w:b/>
          <w:bCs/>
          <w:sz w:val="20"/>
          <w:szCs w:val="20"/>
          <w:lang w:eastAsia="cs-CZ"/>
        </w:rPr>
        <w:t>Preventivár požiarnej ochrany obce</w:t>
      </w:r>
    </w:p>
    <w:p w:rsidR="000E4BAD" w:rsidRPr="00AB4085" w:rsidRDefault="000E4BAD" w:rsidP="000E4BAD">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Obec zabezpečuje prostredníctvom preventivára požiarnej ochrany obce plnenie týchto povinnosti:</w:t>
      </w:r>
    </w:p>
    <w:p w:rsidR="000E4BAD" w:rsidRPr="00AB4085" w:rsidRDefault="000E4BAD" w:rsidP="004D2538">
      <w:pPr>
        <w:numPr>
          <w:ilvl w:val="0"/>
          <w:numId w:val="27"/>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organizuje a vyhodnocuje preventívne protipožiarne kontroly v obci,</w:t>
      </w:r>
    </w:p>
    <w:p w:rsidR="000E4BAD" w:rsidRPr="00AB4085" w:rsidRDefault="000E4BAD" w:rsidP="004D2538">
      <w:pPr>
        <w:numPr>
          <w:ilvl w:val="0"/>
          <w:numId w:val="27"/>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lastRenderedPageBreak/>
        <w:t>školenie kontrolných skupín obce,</w:t>
      </w:r>
    </w:p>
    <w:p w:rsidR="000E4BAD" w:rsidRPr="00AB4085" w:rsidRDefault="000E4BAD" w:rsidP="004D2538">
      <w:pPr>
        <w:numPr>
          <w:ilvl w:val="0"/>
          <w:numId w:val="27"/>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vypracovanie dokumentácie ochrany pred požiarmi obce,</w:t>
      </w:r>
    </w:p>
    <w:p w:rsidR="000E4BAD" w:rsidRPr="00AB4085" w:rsidRDefault="000E4BAD" w:rsidP="0099638E">
      <w:pPr>
        <w:numPr>
          <w:ilvl w:val="0"/>
          <w:numId w:val="27"/>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vykonávanie preventívno-výchovnej činnosti v obci.</w:t>
      </w:r>
    </w:p>
    <w:p w:rsidR="000E4BAD" w:rsidRPr="00E673E6" w:rsidRDefault="000E4BAD" w:rsidP="000E4BAD">
      <w:pPr>
        <w:spacing w:after="0" w:line="240" w:lineRule="auto"/>
        <w:jc w:val="both"/>
        <w:rPr>
          <w:rFonts w:ascii="Arial" w:eastAsia="Times New Roman" w:hAnsi="Arial" w:cs="Arial"/>
          <w:b/>
          <w:bCs/>
          <w:sz w:val="20"/>
          <w:szCs w:val="20"/>
          <w:lang w:eastAsia="cs-CZ"/>
        </w:rPr>
      </w:pPr>
      <w:r w:rsidRPr="00E673E6">
        <w:rPr>
          <w:rFonts w:ascii="Arial" w:eastAsia="Times New Roman" w:hAnsi="Arial" w:cs="Arial"/>
          <w:b/>
          <w:bCs/>
          <w:sz w:val="20"/>
          <w:szCs w:val="20"/>
          <w:lang w:eastAsia="cs-CZ"/>
        </w:rPr>
        <w:t>Veliteľ Dobrovoľného hasičského zboru obce</w:t>
      </w:r>
    </w:p>
    <w:p w:rsidR="000E4BAD" w:rsidRPr="00AB4085" w:rsidRDefault="000E4BAD" w:rsidP="000E4BAD">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Pri zabezpečovaní ochrany pred požiarmi veliteľ plní tieto úlohy:</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zodpovedá za pripravenosť a akcieschopnosť „Dobrovoľného hasičského zboru obce“,</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organizuje vykonávanie údržby a ošetrovania hasičskej techniky, výstroja a výzbroje, hasičskej zbrojnice a vodných zdrojov,</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požaduje finančné prostriedky pre účely ochrany pred požiarmi pri zostavovaní rozpočtu obce na príslušný rok,</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podieľa sa na príprave a pripomienkovaní dokumentácie obce na úseku ochrany pred požiarmi,</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zúčastňuje sa na rokovaní obce, kde predkladá správy a rozbory o akcieschopnosti a pripravenosti „Dobrovoľného hasičského zboru obce“ a jeho materiálno-technickom vybavení,</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spracúva plány odbornej prípravy „Dobrovoľného hasičského zboru obce“ na výcvikový rok,</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odbornú prípravu členov „Dobrovoľného hasičského zboru obce“,</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vedie dokumentáciu o odbornej príprave a činnosti „Dobrovoľného hasičského zboru obce“,</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zabezpečuje účasť „Dobrovoľného hasičského zboru obce“ na previerkach pripravenosti,</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zúčastňuje sa odbornej prípravy a overenia odbornej spôsobilosti,</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zoznamuje sa s požiarno-bezpečnostnou situáciou v hasebnom obvode,</w:t>
      </w:r>
    </w:p>
    <w:p w:rsidR="000E4BAD" w:rsidRPr="00AB4085" w:rsidRDefault="000E4BAD" w:rsidP="004D2538">
      <w:pPr>
        <w:numPr>
          <w:ilvl w:val="0"/>
          <w:numId w:val="28"/>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na mieste zásahu, ako veliteľ zásahu zabezpečuje najmä:</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vykonávanie nepretržitého prieskumu,</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určovanie hlavného smeru a spôsobu zásahovej činnosti,</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zodpovedá za organizáciu činnosti hasičských jednotiek a za využitie ich vecných prostriedkov na mieste zásahu a kontrolu dodržiavania zásad bezpečnosti a ochrany zdravia pri práci,</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dodržiava zásady prednostného velenia – veliteľ zásahu z „Dobrovoľného hasičského zboru obce“ má prednosť pred veliteľom zásahu zo „Závodného hasičského zboru“ (okrem prípadu ak je požiar v objektoch zriaďovateľa „Závodného hasičského zboru“) prípadne pri zásahu dvoch alebo viac hasičských jednotiek je povinný prevziať velenie veliteľa zásahu z miestnej príslušnej hasičskej jednotky,</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môže nariadiť v súvislosti so zdolávaním požiaru alebo pri cvičení hasičskej jednotky, aby sa z miesta zásahu vzdialili osoby, ktorých prítomnosť nie je potrebná, alebo aby sa podriadili iným obmedzeniam nevyhnutným na vykonanie zásahu.</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zriaďuje riadiaci štáb pri zásahoch s nasadením veľkého počtu síl a prostriedkov hasičských jednotiek,</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môže vyzvať fyzickú osobu, ktorá porušila predpisy o ochrane pred požiarmi, aby preukázala svoju totožnosť, ak ju nepreukáže hodnoverne, je oprávnený predviesť túto fyzickú osobu na útvar Policajného zboru, pričom táto fyzická osoba je povinná predvedenie strpieť,</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odvolanie hasičov z miesta zásahu, ktorí si nesplnili určené úlohy alebo nie sú spôsobilí na ich plnenie,</w:t>
      </w:r>
    </w:p>
    <w:p w:rsidR="000E4BAD" w:rsidRPr="00AB4085" w:rsidRDefault="000E4BAD" w:rsidP="004D2538">
      <w:pPr>
        <w:numPr>
          <w:ilvl w:val="1"/>
          <w:numId w:val="4"/>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vykonanie obhliadky miesta zásahu po ukončení zásahu, odovzdanie a určenie nevyhnutných opatrení,</w:t>
      </w:r>
    </w:p>
    <w:p w:rsidR="000E4BAD" w:rsidRPr="00AB4085" w:rsidRDefault="000E4BAD" w:rsidP="0099638E">
      <w:pPr>
        <w:numPr>
          <w:ilvl w:val="1"/>
          <w:numId w:val="4"/>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spracovanie správy o zásahu.</w:t>
      </w:r>
    </w:p>
    <w:p w:rsidR="000E4BAD" w:rsidRPr="00E673E6" w:rsidRDefault="000E4BAD" w:rsidP="000E4BAD">
      <w:pPr>
        <w:spacing w:after="0" w:line="240" w:lineRule="auto"/>
        <w:jc w:val="center"/>
        <w:rPr>
          <w:rFonts w:ascii="Arial" w:eastAsia="Times New Roman" w:hAnsi="Arial" w:cs="Arial"/>
          <w:b/>
          <w:bCs/>
          <w:sz w:val="20"/>
          <w:szCs w:val="20"/>
          <w:lang w:eastAsia="cs-CZ"/>
        </w:rPr>
      </w:pPr>
      <w:r w:rsidRPr="00E673E6">
        <w:rPr>
          <w:rFonts w:ascii="Arial" w:eastAsia="Times New Roman" w:hAnsi="Arial" w:cs="Arial"/>
          <w:b/>
          <w:bCs/>
          <w:sz w:val="20"/>
          <w:szCs w:val="20"/>
          <w:lang w:eastAsia="cs-CZ"/>
        </w:rPr>
        <w:t>Povinnosti na úseku ochrany pred požiarmi</w:t>
      </w:r>
    </w:p>
    <w:p w:rsidR="000E4BAD" w:rsidRPr="00E673E6" w:rsidRDefault="000E4BAD" w:rsidP="0099638E">
      <w:pPr>
        <w:spacing w:line="240" w:lineRule="auto"/>
        <w:jc w:val="center"/>
        <w:rPr>
          <w:rFonts w:ascii="Arial" w:eastAsia="Times New Roman" w:hAnsi="Arial" w:cs="Arial"/>
          <w:b/>
          <w:bCs/>
          <w:sz w:val="20"/>
          <w:szCs w:val="20"/>
          <w:lang w:eastAsia="cs-CZ"/>
        </w:rPr>
      </w:pPr>
      <w:r w:rsidRPr="00E673E6">
        <w:rPr>
          <w:rFonts w:ascii="Arial" w:eastAsia="Times New Roman" w:hAnsi="Arial" w:cs="Arial"/>
          <w:b/>
          <w:bCs/>
          <w:sz w:val="20"/>
          <w:szCs w:val="20"/>
          <w:lang w:eastAsia="cs-CZ"/>
        </w:rPr>
        <w:t>Povinnosti fyzických osôb</w:t>
      </w:r>
    </w:p>
    <w:p w:rsidR="000E4BAD" w:rsidRPr="00E673E6" w:rsidRDefault="000E4BAD" w:rsidP="000E4BAD">
      <w:pPr>
        <w:spacing w:after="0" w:line="240" w:lineRule="auto"/>
        <w:jc w:val="both"/>
        <w:rPr>
          <w:rFonts w:ascii="Arial" w:eastAsia="Times New Roman" w:hAnsi="Arial" w:cs="Arial"/>
          <w:sz w:val="20"/>
          <w:szCs w:val="20"/>
          <w:u w:val="single"/>
          <w:lang w:eastAsia="cs-CZ"/>
        </w:rPr>
      </w:pPr>
      <w:r w:rsidRPr="00E673E6">
        <w:rPr>
          <w:rFonts w:ascii="Arial" w:eastAsia="Times New Roman" w:hAnsi="Arial" w:cs="Arial"/>
          <w:sz w:val="20"/>
          <w:szCs w:val="20"/>
          <w:u w:val="single"/>
          <w:lang w:eastAsia="cs-CZ"/>
        </w:rPr>
        <w:t>Fyzická osoba je povinná:</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zabezpečiť, aby sa pri uskutočňovaní stavby a pri jej užívaní, ako aj pri zmene v užívaní stavby riešili a dodržiavali požiadavky na protipožiarnu bezpečnosť stavby; </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dodržiavať vyznačené zákazy a plniť príkazy a pokyny týkajúce sa ochrany pred požiarmi;</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obstarávať a inštalovať v objektoch, zariadeniach a priestoroch so zreteľom na nebezpečenstvo vzniku požiaru požiarne zariadenia, ďalšie hasiace látky, vecné prostriedky ochrany pred požiarmi, prevádzkovať ich v akcieschopnom stave, zabezpečovať vykonávanie ich kontroly a údržby osobou s odbornou spôsobilosťou, ak tak ustanovuje tento zákon, viesť a uchovávať o ich prevádzkovaní dokumentáciu; vlastnosti a podmienky prevádzkovania požiarnych zariadení </w:t>
      </w:r>
      <w:r w:rsidRPr="00AB4085">
        <w:rPr>
          <w:rFonts w:ascii="Arial" w:eastAsia="Times New Roman" w:hAnsi="Arial" w:cs="Arial"/>
          <w:sz w:val="20"/>
          <w:szCs w:val="20"/>
          <w:lang w:eastAsia="cs-CZ"/>
        </w:rPr>
        <w:lastRenderedPageBreak/>
        <w:t>a vecných prostriedkov ochrany pred požiarmi vrátane podmienok akcieschopnosti, obsah kontroly vrátane lehôt, rozsah údržby, spôsob vedenia dokumentácie o ich prevádzkovaní a vzory dokladov o údržbe a kontrole týchto zariadení ustanoví všeobecne záväzný právny predpis, ktorý vydá ministerstvo,</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umožniť kontrolným skupinám vykonávať v rodinných domoch okrem bytov a v iných stavbách okrem bytov vo vlastníctve alebo užívaní fyzických osôb preventívne protipožiarne kontroly a odstrániť zistené nedostatky;</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dodržiavať zásady protipožiarnej bezpečnosti pri činnostiach spojených so zvýšeným nebezpečenstvom vzniku požiaru alebo v čase zvýšeného nebezpečenstva vzniku požiaru;</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strpieť umiestnenie signalizačného alebo poplachového zariadenia slúžiaceho na účely ochrany pred požiarmi za primeranú náhradu: ustanovenia osobitných predpisov o náhrade škody týmto nie sú dotknuté;</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oznámiť bez zbytočného odkladu príslušnému okresnému riaditeľstvu hasičského a záchranného zboru požiar, ktorý vznikol v objektoch, priestoroch alebo na veciach v jej vlastníctve alebo užívaní;</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zabezpečovať pravidelné čistenie a kontrolu komínov; zabezpečiť odborné preskúšanie komínov osobami s odbornou spôsobilosťou pred pripojením palivového spotrebiča na komín, zámenou lokálneho palivového spotrebiča na ústredný zdroj tepla alebo etážový zdroj tepla, zmenou druhu paliva a po stavebných úpravách na telese komína;</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dodržiavať 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prevádzkovať technické zariadenia a technologické zariadenia z hľadiska ich protipožiarnej bezpečnosti podľa pokynov výrobcu a podmienok prevádzkovania a kontroly ustanovených všeobecne záväzným právnym predpisom, ktorý vydá ministerstvo,</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dodržiavať pri manipulácii s horľavými látkami a horenie podporujúcimi látkami, s technickými prostriedkami obsahujúcimi horľavé látky alebo horenie podporujúce látky, ako aj pri ich ukladaní a skladovaní;</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uchovávať a predkladať kontrolným skupinám obce potvrdenia o vykonaní odborného preskúšania komína a potvrdenia o vykonaní kontroly požiarnotechnických zariadení; a hasiacich prístrojov;</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umožniť orgánom štátneho požiarneho dozoru vykonanie potrebných úkonov pri zisťovaní príčin vzniku požiarov;</w:t>
      </w:r>
    </w:p>
    <w:p w:rsidR="000E4BAD" w:rsidRPr="00AB4085" w:rsidRDefault="000E4BAD" w:rsidP="004D2538">
      <w:pPr>
        <w:numPr>
          <w:ilvl w:val="0"/>
          <w:numId w:val="29"/>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zabezpečovať plnenie opatrení v súvislosti s ochranou lesov pred požiarmi, ktoré sú v jej vlastníctve, správe alebo v užívaní podľa §</w:t>
      </w:r>
      <w:r w:rsidR="00E14861">
        <w:rPr>
          <w:rFonts w:ascii="Arial" w:eastAsia="Times New Roman" w:hAnsi="Arial" w:cs="Arial"/>
          <w:sz w:val="20"/>
          <w:szCs w:val="20"/>
          <w:lang w:eastAsia="cs-CZ"/>
        </w:rPr>
        <w:t xml:space="preserve"> 6b zákona NR SR č. 314/2001 Z.</w:t>
      </w:r>
      <w:r w:rsidRPr="00AB4085">
        <w:rPr>
          <w:rFonts w:ascii="Arial" w:eastAsia="Times New Roman" w:hAnsi="Arial" w:cs="Arial"/>
          <w:sz w:val="20"/>
          <w:szCs w:val="20"/>
          <w:lang w:eastAsia="cs-CZ"/>
        </w:rPr>
        <w:t>z. o ochrane pred požiarmi v znení neskorších predpisov.</w:t>
      </w:r>
    </w:p>
    <w:p w:rsidR="000E4BAD" w:rsidRPr="00AB4085" w:rsidRDefault="000E4BAD" w:rsidP="0099638E">
      <w:pPr>
        <w:numPr>
          <w:ilvl w:val="0"/>
          <w:numId w:val="29"/>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zabezpečovať plnenie opatrení v súvislosti s prevádzkovaním stavieb z hľadiska protipožiarnej bezpečnosti, ktoré sú v jej vlastníctve, pri ich prenájme, ak sa s nájomcom nedohodne na zabezpečení plnenia povinností inak; podrobnosti o opatreniach ustanoví všeobecne záväzný právny predpis, ktorý vydá ministerstvo.</w:t>
      </w:r>
    </w:p>
    <w:p w:rsidR="000E4BAD" w:rsidRPr="00E673E6" w:rsidRDefault="000E4BAD" w:rsidP="000E4BAD">
      <w:pPr>
        <w:spacing w:after="0" w:line="240" w:lineRule="auto"/>
        <w:jc w:val="both"/>
        <w:rPr>
          <w:rFonts w:ascii="Arial" w:eastAsia="Times New Roman" w:hAnsi="Arial" w:cs="Arial"/>
          <w:sz w:val="20"/>
          <w:szCs w:val="20"/>
          <w:u w:val="single"/>
          <w:lang w:eastAsia="cs-CZ"/>
        </w:rPr>
      </w:pPr>
      <w:r w:rsidRPr="00E673E6">
        <w:rPr>
          <w:rFonts w:ascii="Arial" w:eastAsia="Times New Roman" w:hAnsi="Arial" w:cs="Arial"/>
          <w:sz w:val="20"/>
          <w:szCs w:val="20"/>
          <w:u w:val="single"/>
          <w:lang w:eastAsia="cs-CZ"/>
        </w:rPr>
        <w:t>Fyzická osoba nesmie:</w:t>
      </w:r>
    </w:p>
    <w:p w:rsidR="000E4BAD" w:rsidRPr="00AB4085" w:rsidRDefault="000E4BAD" w:rsidP="004D2538">
      <w:pPr>
        <w:numPr>
          <w:ilvl w:val="0"/>
          <w:numId w:val="30"/>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fajčiť alebo používať otvorený plameň na miestach so zvýšeným nebezpečenstvom vzniku požiaru,</w:t>
      </w:r>
    </w:p>
    <w:p w:rsidR="000E4BAD" w:rsidRPr="00AB4085" w:rsidRDefault="000E4BAD" w:rsidP="004D2538">
      <w:pPr>
        <w:numPr>
          <w:ilvl w:val="0"/>
          <w:numId w:val="30"/>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vypaľovať porasty bylín, kríkov a stromov,</w:t>
      </w:r>
    </w:p>
    <w:p w:rsidR="000E4BAD" w:rsidRPr="00AB4085" w:rsidRDefault="000E4BAD" w:rsidP="004D2538">
      <w:pPr>
        <w:numPr>
          <w:ilvl w:val="0"/>
          <w:numId w:val="30"/>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zakladať oheň v priestoroch alebo na miestach, kde môže dôjsť k jeho rozšíreniu,</w:t>
      </w:r>
    </w:p>
    <w:p w:rsidR="000E4BAD" w:rsidRPr="00AB4085" w:rsidRDefault="000E4BAD" w:rsidP="004D2538">
      <w:pPr>
        <w:numPr>
          <w:ilvl w:val="0"/>
          <w:numId w:val="30"/>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vykonávať činnosti, na ktorých výkon nemá osobitné oprávnenie alebo odbornú spôsobilosť, ktoré sa z hľadiska protipožiarnej bezpečnosti vyžadujú na ich vykonávanie podľa osobitných predpisov,</w:t>
      </w:r>
    </w:p>
    <w:p w:rsidR="000E4BAD" w:rsidRPr="00AB4085" w:rsidRDefault="000E4BAD" w:rsidP="004D2538">
      <w:pPr>
        <w:numPr>
          <w:ilvl w:val="0"/>
          <w:numId w:val="30"/>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poškodzovať, zneužívať alebo sťažovať prístup k požiarnym zariadeniam alebo k vecným prostriedkom na ochranu pred požiarmi a k uzáverom rozvodných zariadení, najmä elektrickej energie, plynu alebo vody,</w:t>
      </w:r>
    </w:p>
    <w:p w:rsidR="000E4BAD" w:rsidRDefault="000E4BAD" w:rsidP="0099638E">
      <w:pPr>
        <w:numPr>
          <w:ilvl w:val="0"/>
          <w:numId w:val="30"/>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vyvolať bezdôvodne požiarny poplach, privolať bezdôvodne hasičskú jednotku alebo zneužiť linku tiesňového volania.</w:t>
      </w:r>
    </w:p>
    <w:p w:rsidR="0099638E" w:rsidRDefault="0099638E" w:rsidP="0099638E">
      <w:pPr>
        <w:spacing w:after="0" w:line="240" w:lineRule="auto"/>
        <w:ind w:left="360"/>
        <w:jc w:val="both"/>
        <w:rPr>
          <w:rFonts w:ascii="Arial" w:eastAsia="Times New Roman" w:hAnsi="Arial" w:cs="Arial"/>
          <w:sz w:val="20"/>
          <w:szCs w:val="20"/>
          <w:lang w:eastAsia="cs-CZ"/>
        </w:rPr>
      </w:pPr>
    </w:p>
    <w:p w:rsidR="0099638E" w:rsidRDefault="0099638E" w:rsidP="0099638E">
      <w:pPr>
        <w:spacing w:after="0" w:line="240" w:lineRule="auto"/>
        <w:ind w:left="360"/>
        <w:jc w:val="both"/>
        <w:rPr>
          <w:rFonts w:ascii="Arial" w:eastAsia="Times New Roman" w:hAnsi="Arial" w:cs="Arial"/>
          <w:sz w:val="20"/>
          <w:szCs w:val="20"/>
          <w:lang w:eastAsia="cs-CZ"/>
        </w:rPr>
      </w:pPr>
    </w:p>
    <w:p w:rsidR="0099638E" w:rsidRPr="00AB4085" w:rsidRDefault="0099638E" w:rsidP="0099638E">
      <w:pPr>
        <w:spacing w:after="0" w:line="240" w:lineRule="auto"/>
        <w:ind w:left="360"/>
        <w:jc w:val="both"/>
        <w:rPr>
          <w:rFonts w:ascii="Arial" w:eastAsia="Times New Roman" w:hAnsi="Arial" w:cs="Arial"/>
          <w:sz w:val="20"/>
          <w:szCs w:val="20"/>
          <w:lang w:eastAsia="cs-CZ"/>
        </w:rPr>
      </w:pPr>
    </w:p>
    <w:p w:rsidR="00E673E6" w:rsidRPr="00874F95" w:rsidRDefault="000E4BAD" w:rsidP="0099638E">
      <w:pPr>
        <w:spacing w:before="240" w:line="240" w:lineRule="auto"/>
        <w:jc w:val="center"/>
        <w:rPr>
          <w:rFonts w:ascii="Arial" w:eastAsia="Times New Roman" w:hAnsi="Arial" w:cs="Arial"/>
          <w:b/>
          <w:bCs/>
          <w:sz w:val="20"/>
          <w:szCs w:val="20"/>
          <w:lang w:eastAsia="sk-SK"/>
        </w:rPr>
      </w:pPr>
      <w:r w:rsidRPr="00874F95">
        <w:rPr>
          <w:rFonts w:ascii="Arial" w:eastAsia="Times New Roman" w:hAnsi="Arial" w:cs="Arial"/>
          <w:b/>
          <w:bCs/>
          <w:sz w:val="20"/>
          <w:szCs w:val="20"/>
          <w:lang w:eastAsia="sk-SK"/>
        </w:rPr>
        <w:lastRenderedPageBreak/>
        <w:t>Podrobnosti o úlohách fyzických osôb vyplývajúcich z vyhlášky MV SR č. 121/2002 Z.z. o požiarnej prevencií v znení neskorších predpisov</w:t>
      </w:r>
      <w:bookmarkStart w:id="0" w:name="IdDoc_607_IdEl_3337"/>
      <w:bookmarkEnd w:id="0"/>
      <w:r w:rsidR="00E673E6" w:rsidRPr="00874F95">
        <w:rPr>
          <w:rFonts w:ascii="Arial" w:eastAsia="Times New Roman" w:hAnsi="Arial" w:cs="Arial"/>
          <w:b/>
          <w:bCs/>
          <w:sz w:val="20"/>
          <w:szCs w:val="20"/>
          <w:lang w:eastAsia="sk-SK"/>
        </w:rPr>
        <w:t>.</w:t>
      </w:r>
    </w:p>
    <w:p w:rsidR="00874F95" w:rsidRPr="00874F95" w:rsidRDefault="000E4BAD" w:rsidP="00874F95">
      <w:pPr>
        <w:spacing w:after="0"/>
        <w:jc w:val="both"/>
        <w:rPr>
          <w:rFonts w:ascii="Arial" w:eastAsia="Times New Roman" w:hAnsi="Arial" w:cs="Arial"/>
          <w:bCs/>
          <w:sz w:val="20"/>
          <w:szCs w:val="20"/>
          <w:u w:val="single"/>
          <w:lang w:eastAsia="sk-SK"/>
        </w:rPr>
      </w:pPr>
      <w:r w:rsidRPr="00874F95">
        <w:rPr>
          <w:rFonts w:ascii="Arial" w:eastAsia="Times New Roman" w:hAnsi="Arial" w:cs="Arial"/>
          <w:bCs/>
          <w:sz w:val="20"/>
          <w:szCs w:val="20"/>
          <w:u w:val="single"/>
          <w:lang w:eastAsia="sk-SK"/>
        </w:rPr>
        <w:t>Zásady protipožiarnej bezpečnosti pri činnostiach so zvýšeným nebezpečenstvom vzniku požiaru</w:t>
      </w:r>
      <w:bookmarkStart w:id="1" w:name="IdDoc_607_IdEl_3340"/>
      <w:bookmarkEnd w:id="1"/>
    </w:p>
    <w:p w:rsidR="000E4BAD" w:rsidRPr="00874F95" w:rsidRDefault="000E4BAD" w:rsidP="004D2538">
      <w:pPr>
        <w:numPr>
          <w:ilvl w:val="0"/>
          <w:numId w:val="31"/>
        </w:numPr>
        <w:spacing w:after="0"/>
        <w:jc w:val="both"/>
        <w:rPr>
          <w:rFonts w:ascii="Arial" w:eastAsia="Times New Roman" w:hAnsi="Arial" w:cs="Arial"/>
          <w:bCs/>
          <w:sz w:val="20"/>
          <w:szCs w:val="20"/>
          <w:lang w:eastAsia="sk-SK"/>
        </w:rPr>
      </w:pPr>
      <w:r w:rsidRPr="00AB4085">
        <w:rPr>
          <w:rFonts w:ascii="Arial" w:eastAsia="Times New Roman" w:hAnsi="Arial" w:cs="Arial"/>
          <w:bCs/>
          <w:sz w:val="20"/>
          <w:szCs w:val="20"/>
          <w:lang w:eastAsia="sk-SK"/>
        </w:rPr>
        <w:t>§ 31a (vyhlášky č. 121/2002 Z.z.)</w:t>
      </w:r>
      <w:r w:rsidR="00874F95">
        <w:rPr>
          <w:rFonts w:ascii="Arial" w:eastAsia="Times New Roman" w:hAnsi="Arial" w:cs="Arial"/>
          <w:bCs/>
          <w:sz w:val="20"/>
          <w:szCs w:val="20"/>
          <w:lang w:eastAsia="sk-SK"/>
        </w:rPr>
        <w:t xml:space="preserve"> - a</w:t>
      </w:r>
      <w:r w:rsidRPr="00AB4085">
        <w:rPr>
          <w:rFonts w:ascii="Arial" w:eastAsia="Times New Roman" w:hAnsi="Arial" w:cs="Arial"/>
          <w:sz w:val="20"/>
          <w:szCs w:val="20"/>
          <w:lang w:eastAsia="sk-SK"/>
        </w:rPr>
        <w:t>k činnosti so zvýšeným nebezpečenstvom vzniku požiaru nie sú z hľadiska ochrany pred požiarmi upravené v osobitných predpisoch, fyzická osoba pri výkone týchto činností postupuje tak, aby bola zabezpečená ochrana pred požiarmi.</w:t>
      </w:r>
    </w:p>
    <w:p w:rsidR="000E4BAD" w:rsidRPr="00AB4085" w:rsidRDefault="000E4BAD" w:rsidP="004D2538">
      <w:pPr>
        <w:numPr>
          <w:ilvl w:val="0"/>
          <w:numId w:val="31"/>
        </w:numPr>
        <w:spacing w:after="0" w:line="240" w:lineRule="auto"/>
        <w:ind w:hanging="357"/>
        <w:jc w:val="both"/>
        <w:rPr>
          <w:rFonts w:ascii="Arial" w:eastAsia="Times New Roman" w:hAnsi="Arial" w:cs="Arial"/>
          <w:sz w:val="20"/>
          <w:szCs w:val="20"/>
          <w:lang w:eastAsia="sk-SK"/>
        </w:rPr>
      </w:pPr>
      <w:bookmarkStart w:id="2" w:name="IdDoc_607_IdEl_3345"/>
      <w:bookmarkEnd w:id="2"/>
      <w:r w:rsidRPr="00AB4085">
        <w:rPr>
          <w:rFonts w:ascii="Arial" w:eastAsia="Times New Roman" w:hAnsi="Arial" w:cs="Arial"/>
          <w:bCs/>
          <w:sz w:val="20"/>
          <w:szCs w:val="20"/>
          <w:lang w:eastAsia="sk-SK"/>
        </w:rPr>
        <w:t>§ 31b (vyhlášky č. 121/2002 Z.z.)</w:t>
      </w:r>
      <w:r w:rsidR="00874F95">
        <w:rPr>
          <w:rFonts w:ascii="Arial" w:eastAsia="Times New Roman" w:hAnsi="Arial" w:cs="Arial"/>
          <w:bCs/>
          <w:sz w:val="20"/>
          <w:szCs w:val="20"/>
          <w:lang w:eastAsia="sk-SK"/>
        </w:rPr>
        <w:t xml:space="preserve"> - a</w:t>
      </w:r>
      <w:r w:rsidRPr="00AB4085">
        <w:rPr>
          <w:rFonts w:ascii="Arial" w:eastAsia="Times New Roman" w:hAnsi="Arial" w:cs="Arial"/>
          <w:sz w:val="20"/>
          <w:szCs w:val="20"/>
          <w:lang w:eastAsia="sk-SK"/>
        </w:rPr>
        <w:t>k ide o činnosti spojené s prevádzkovaním, údržbou a opravou technických zariadení obsahujúcich horľavé látky, ako aj s odstraňovaním ich poruchových stavov, fyzická osoba</w:t>
      </w:r>
    </w:p>
    <w:p w:rsidR="000E4BAD" w:rsidRPr="00AB4085" w:rsidRDefault="000E4BAD" w:rsidP="004D2538">
      <w:pPr>
        <w:numPr>
          <w:ilvl w:val="1"/>
          <w:numId w:val="9"/>
        </w:numPr>
        <w:spacing w:after="0" w:line="240" w:lineRule="auto"/>
        <w:ind w:hanging="357"/>
        <w:jc w:val="both"/>
        <w:rPr>
          <w:rFonts w:ascii="Arial" w:eastAsia="Times New Roman" w:hAnsi="Arial" w:cs="Arial"/>
          <w:sz w:val="20"/>
          <w:szCs w:val="20"/>
          <w:shd w:val="clear" w:color="auto" w:fill="00FF00"/>
          <w:lang w:eastAsia="sk-SK"/>
        </w:rPr>
      </w:pPr>
      <w:bookmarkStart w:id="3" w:name="IdDoc_607_IdEl_3348"/>
      <w:bookmarkEnd w:id="3"/>
      <w:r w:rsidRPr="00AB4085">
        <w:rPr>
          <w:rFonts w:ascii="Arial" w:eastAsia="Times New Roman" w:hAnsi="Arial" w:cs="Arial"/>
          <w:sz w:val="20"/>
          <w:szCs w:val="20"/>
          <w:lang w:eastAsia="sk-SK"/>
        </w:rPr>
        <w:t>vykonáva ich údržbu v lehotách určených výrobcom a zabezpečuje ich opravy podľa potreby určenými odbornými osobami,</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4" w:name="IdDoc_607_IdEl_3351"/>
      <w:bookmarkEnd w:id="4"/>
      <w:r w:rsidRPr="00AB4085">
        <w:rPr>
          <w:rFonts w:ascii="Arial" w:eastAsia="Times New Roman" w:hAnsi="Arial" w:cs="Arial"/>
          <w:sz w:val="20"/>
          <w:szCs w:val="20"/>
          <w:lang w:eastAsia="sk-SK"/>
        </w:rPr>
        <w:t>zabezpečuje bez zbytočného odkladu odstránenie zistených nedostatkov bezprostredne ovplyvňujúcich ich protipožiarnu bezpečnosť alebo ich odstavenie z prevádzky do vykonania nápravy,</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5" w:name="IdDoc_607_IdEl_3354"/>
      <w:bookmarkEnd w:id="5"/>
      <w:r w:rsidRPr="00AB4085">
        <w:rPr>
          <w:rFonts w:ascii="Arial" w:eastAsia="Times New Roman" w:hAnsi="Arial" w:cs="Arial"/>
          <w:sz w:val="20"/>
          <w:szCs w:val="20"/>
          <w:lang w:eastAsia="sk-SK"/>
        </w:rPr>
        <w:t>zabezpečuje pre ne potrebné množstvo vhodných druhov hasiacich prostriedkov.</w:t>
      </w:r>
    </w:p>
    <w:p w:rsidR="000E4BAD" w:rsidRPr="00AB4085" w:rsidRDefault="0099638E" w:rsidP="004D2538">
      <w:pPr>
        <w:numPr>
          <w:ilvl w:val="0"/>
          <w:numId w:val="32"/>
        </w:numPr>
        <w:spacing w:after="0" w:line="240" w:lineRule="auto"/>
        <w:ind w:hanging="357"/>
        <w:jc w:val="both"/>
        <w:rPr>
          <w:rFonts w:ascii="Arial" w:eastAsia="Times New Roman" w:hAnsi="Arial" w:cs="Arial"/>
          <w:sz w:val="20"/>
          <w:szCs w:val="20"/>
          <w:lang w:eastAsia="sk-SK"/>
        </w:rPr>
      </w:pPr>
      <w:bookmarkStart w:id="6" w:name="IdDoc_607_IdEl_3357"/>
      <w:bookmarkEnd w:id="6"/>
      <w:r>
        <w:rPr>
          <w:rFonts w:ascii="Arial" w:eastAsia="Times New Roman" w:hAnsi="Arial" w:cs="Arial"/>
          <w:bCs/>
          <w:sz w:val="20"/>
          <w:szCs w:val="20"/>
          <w:lang w:eastAsia="sk-SK"/>
        </w:rPr>
        <w:t>§ 31c (vyhlášky č. 121/2002 Z.</w:t>
      </w:r>
      <w:r w:rsidR="000E4BAD" w:rsidRPr="00AB4085">
        <w:rPr>
          <w:rFonts w:ascii="Arial" w:eastAsia="Times New Roman" w:hAnsi="Arial" w:cs="Arial"/>
          <w:bCs/>
          <w:sz w:val="20"/>
          <w:szCs w:val="20"/>
          <w:lang w:eastAsia="sk-SK"/>
        </w:rPr>
        <w:t>z.)</w:t>
      </w:r>
      <w:r w:rsidR="00874F95">
        <w:rPr>
          <w:rFonts w:ascii="Arial" w:eastAsia="Times New Roman" w:hAnsi="Arial" w:cs="Arial"/>
          <w:bCs/>
          <w:sz w:val="20"/>
          <w:szCs w:val="20"/>
          <w:lang w:eastAsia="sk-SK"/>
        </w:rPr>
        <w:t xml:space="preserve"> - a</w:t>
      </w:r>
      <w:r w:rsidR="000E4BAD" w:rsidRPr="00AB4085">
        <w:rPr>
          <w:rFonts w:ascii="Arial" w:eastAsia="Times New Roman" w:hAnsi="Arial" w:cs="Arial"/>
          <w:sz w:val="20"/>
          <w:szCs w:val="20"/>
          <w:lang w:eastAsia="sk-SK"/>
        </w:rPr>
        <w:t>k ide o činnosti spojené so zváraním, tepelným delením a ďalšími spôsobmi spracúvania kovov, pri ktorých sa používa zváracie zariadenie, brúsiace zariadenie alebo iskriace zariadenie na miestach s možnosťou vzniku požiaru alebo výbuchu, fyzická osoba zabezpečuje</w:t>
      </w:r>
    </w:p>
    <w:p w:rsidR="000E4BAD" w:rsidRPr="00AB4085" w:rsidRDefault="000E4BAD" w:rsidP="004D2538">
      <w:pPr>
        <w:numPr>
          <w:ilvl w:val="1"/>
          <w:numId w:val="9"/>
        </w:numPr>
        <w:spacing w:after="0" w:line="240" w:lineRule="auto"/>
        <w:ind w:hanging="357"/>
        <w:jc w:val="both"/>
        <w:rPr>
          <w:rFonts w:ascii="Arial" w:eastAsia="Times New Roman" w:hAnsi="Arial" w:cs="Arial"/>
          <w:sz w:val="20"/>
          <w:szCs w:val="20"/>
          <w:lang w:eastAsia="sk-SK"/>
        </w:rPr>
      </w:pPr>
      <w:bookmarkStart w:id="7" w:name="IdDoc_607_IdEl_3360"/>
      <w:bookmarkEnd w:id="7"/>
      <w:r w:rsidRPr="00AB4085">
        <w:rPr>
          <w:rFonts w:ascii="Arial" w:eastAsia="Times New Roman" w:hAnsi="Arial" w:cs="Arial"/>
          <w:sz w:val="20"/>
          <w:szCs w:val="20"/>
          <w:lang w:eastAsia="sk-SK"/>
        </w:rPr>
        <w:t>výkon zvárania len osobou s platným oprávnením,</w:t>
      </w:r>
    </w:p>
    <w:p w:rsidR="000E4BAD" w:rsidRPr="00AB4085" w:rsidRDefault="000E4BAD" w:rsidP="004D2538">
      <w:pPr>
        <w:numPr>
          <w:ilvl w:val="1"/>
          <w:numId w:val="9"/>
        </w:numPr>
        <w:spacing w:after="0" w:line="240" w:lineRule="auto"/>
        <w:ind w:hanging="357"/>
        <w:jc w:val="both"/>
        <w:rPr>
          <w:rFonts w:ascii="Arial" w:eastAsia="Times New Roman" w:hAnsi="Arial" w:cs="Arial"/>
          <w:sz w:val="20"/>
          <w:szCs w:val="20"/>
          <w:lang w:eastAsia="sk-SK"/>
        </w:rPr>
      </w:pPr>
      <w:bookmarkStart w:id="8" w:name="IdDoc_607_IdEl_3363"/>
      <w:bookmarkEnd w:id="8"/>
      <w:r w:rsidRPr="00AB4085">
        <w:rPr>
          <w:rFonts w:ascii="Arial" w:eastAsia="Times New Roman" w:hAnsi="Arial" w:cs="Arial"/>
          <w:sz w:val="20"/>
          <w:szCs w:val="20"/>
          <w:lang w:eastAsia="sk-SK"/>
        </w:rPr>
        <w:t>vykonanie kontroly miesta zvárania a brúsenia pred začatím týchto prác z hľadiska predchádzania vzniku požiaru, napríklad odstránenie alebo zakrytie horľavých látok a dostatočné vetranie,</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9" w:name="IdDoc_607_IdEl_3366"/>
      <w:bookmarkEnd w:id="9"/>
      <w:r w:rsidRPr="00AB4085">
        <w:rPr>
          <w:rFonts w:ascii="Arial" w:eastAsia="Times New Roman" w:hAnsi="Arial" w:cs="Arial"/>
          <w:sz w:val="20"/>
          <w:szCs w:val="20"/>
          <w:lang w:eastAsia="sk-SK"/>
        </w:rPr>
        <w:t>kontrolu miesta zvárania a priľahlých priestorov v priebehu zvárania, pri jeho prerušení a po skončení zvárania na nevyhnutný čas, počas ktorého hrozí nebezpečenstvo vzniku požiaru,</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10" w:name="IdDoc_607_IdEl_3369"/>
      <w:bookmarkEnd w:id="10"/>
      <w:r w:rsidRPr="00AB4085">
        <w:rPr>
          <w:rFonts w:ascii="Arial" w:eastAsia="Times New Roman" w:hAnsi="Arial" w:cs="Arial"/>
          <w:sz w:val="20"/>
          <w:szCs w:val="20"/>
          <w:lang w:eastAsia="sk-SK"/>
        </w:rPr>
        <w:t>potrebné množstvo vhodných druhov hasiacich prostriedkov.</w:t>
      </w:r>
    </w:p>
    <w:p w:rsidR="000E4BAD" w:rsidRPr="00AB4085" w:rsidRDefault="000E4BAD" w:rsidP="004D2538">
      <w:pPr>
        <w:numPr>
          <w:ilvl w:val="0"/>
          <w:numId w:val="32"/>
        </w:numPr>
        <w:spacing w:after="0" w:line="240" w:lineRule="auto"/>
        <w:ind w:hanging="357"/>
        <w:jc w:val="both"/>
        <w:rPr>
          <w:rFonts w:ascii="Arial" w:eastAsia="Times New Roman" w:hAnsi="Arial" w:cs="Arial"/>
          <w:sz w:val="20"/>
          <w:szCs w:val="20"/>
          <w:lang w:eastAsia="sk-SK"/>
        </w:rPr>
      </w:pPr>
      <w:bookmarkStart w:id="11" w:name="IdDoc_607_IdEl_3372"/>
      <w:bookmarkEnd w:id="11"/>
      <w:r w:rsidRPr="00AB4085">
        <w:rPr>
          <w:rFonts w:ascii="Arial" w:eastAsia="Times New Roman" w:hAnsi="Arial" w:cs="Arial"/>
          <w:bCs/>
          <w:sz w:val="20"/>
          <w:szCs w:val="20"/>
          <w:lang w:eastAsia="sk-SK"/>
        </w:rPr>
        <w:t>§ 31d (vyhlášky č. 121/2002 Z.z.)</w:t>
      </w:r>
      <w:r w:rsidR="00874F95">
        <w:rPr>
          <w:rFonts w:ascii="Arial" w:eastAsia="Times New Roman" w:hAnsi="Arial" w:cs="Arial"/>
          <w:bCs/>
          <w:sz w:val="20"/>
          <w:szCs w:val="20"/>
          <w:lang w:eastAsia="sk-SK"/>
        </w:rPr>
        <w:t xml:space="preserve"> - a</w:t>
      </w:r>
      <w:r w:rsidRPr="00AB4085">
        <w:rPr>
          <w:rFonts w:ascii="Arial" w:eastAsia="Times New Roman" w:hAnsi="Arial" w:cs="Arial"/>
          <w:sz w:val="20"/>
          <w:szCs w:val="20"/>
          <w:lang w:eastAsia="sk-SK"/>
        </w:rPr>
        <w:t>k ide o činnosti spojené s lepením horľavých podlahových krytín a strešných krytín, obkladov stien a stropov pomocou ohňa, elektrotepelných spotrebičov a zariadení alebo horľavých lepidiel, alebo o činnosti spojené s odstraňovaním starých náterov pomocou tepelných spotrebičov a zariadení, fyzická osoba</w:t>
      </w:r>
    </w:p>
    <w:p w:rsidR="000E4BAD" w:rsidRPr="00AB4085" w:rsidRDefault="000E4BAD" w:rsidP="004D2538">
      <w:pPr>
        <w:numPr>
          <w:ilvl w:val="1"/>
          <w:numId w:val="9"/>
        </w:numPr>
        <w:spacing w:after="0" w:line="240" w:lineRule="auto"/>
        <w:ind w:hanging="357"/>
        <w:jc w:val="both"/>
        <w:rPr>
          <w:rFonts w:ascii="Arial" w:eastAsia="Times New Roman" w:hAnsi="Arial" w:cs="Arial"/>
          <w:sz w:val="20"/>
          <w:szCs w:val="20"/>
          <w:lang w:eastAsia="sk-SK"/>
        </w:rPr>
      </w:pPr>
      <w:bookmarkStart w:id="12" w:name="IdDoc_607_IdEl_3375"/>
      <w:bookmarkEnd w:id="12"/>
      <w:r w:rsidRPr="00AB4085">
        <w:rPr>
          <w:rFonts w:ascii="Arial" w:eastAsia="Times New Roman" w:hAnsi="Arial" w:cs="Arial"/>
          <w:sz w:val="20"/>
          <w:szCs w:val="20"/>
          <w:lang w:eastAsia="sk-SK"/>
        </w:rPr>
        <w:t>rozmiestňuje potrebné množstvo vhodných druhov hasiacich prostriedkov pred začatím týchto činností,</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13" w:name="IdDoc_607_IdEl_3378"/>
      <w:bookmarkEnd w:id="13"/>
      <w:r w:rsidRPr="00AB4085">
        <w:rPr>
          <w:rFonts w:ascii="Arial" w:eastAsia="Times New Roman" w:hAnsi="Arial" w:cs="Arial"/>
          <w:sz w:val="20"/>
          <w:szCs w:val="20"/>
          <w:lang w:eastAsia="sk-SK"/>
        </w:rPr>
        <w:t>vykonáva pred začatím týchto činností úpravu podkladových plôch konštrukcií tak, že ich zbaví iných horľavých materiálov, ktoré by sa mohli pri použití otvoreného ohňa alebo pôsobením vysokej teploty elektrotepelného spotrebiča alebo zariadenia používaného pri práci vznietiť a ďalej horieť okrem prípadov, keď pracovný postup určuje inak,</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14" w:name="IdDoc_607_IdEl_3381"/>
      <w:bookmarkEnd w:id="14"/>
      <w:r w:rsidRPr="00AB4085">
        <w:rPr>
          <w:rFonts w:ascii="Arial" w:eastAsia="Times New Roman" w:hAnsi="Arial" w:cs="Arial"/>
          <w:sz w:val="20"/>
          <w:szCs w:val="20"/>
          <w:lang w:eastAsia="sk-SK"/>
        </w:rPr>
        <w:t>dôkladne vetrá uzatvorené priestory a polo uzatvorené priestory pri používaní horľavých lepidiel alebo pri natavovaní horľavých materiálov vytvárajúcich pary, ktoré v zmesi so vzduchom môžu tvoriť nebezpečné zápalné alebo výbušné koncentrácie podľa návodu výrobcu alebo dovozcu na ich aplikáciu,</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15" w:name="IdDoc_607_IdEl_3384"/>
      <w:bookmarkEnd w:id="15"/>
      <w:r w:rsidRPr="00AB4085">
        <w:rPr>
          <w:rFonts w:ascii="Arial" w:eastAsia="Times New Roman" w:hAnsi="Arial" w:cs="Arial"/>
          <w:sz w:val="20"/>
          <w:szCs w:val="20"/>
          <w:lang w:eastAsia="sk-SK"/>
        </w:rPr>
        <w:t>kontroluje miesta, kde sa vykonávajú tieto činnosti, ako aj priľahlé priestory v priebehu týchto činností, pri ich prerušení a po ich skončení po nevyhnutný čas, najmenej po dobu vychladnutia nahrievaných a natavovaných horľavých materiálov a dôkladného odvetrania priestorov,</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16" w:name="IdDoc_607_IdEl_3387"/>
      <w:bookmarkEnd w:id="16"/>
      <w:r w:rsidRPr="00AB4085">
        <w:rPr>
          <w:rFonts w:ascii="Arial" w:eastAsia="Times New Roman" w:hAnsi="Arial" w:cs="Arial"/>
          <w:sz w:val="20"/>
          <w:szCs w:val="20"/>
          <w:lang w:eastAsia="sk-SK"/>
        </w:rPr>
        <w:t>kontroluje po skončení týchto činností čistotu priestorov a odstraňuje z miesta činnosti a z priľahlých priestorov na bezpečné miesto zvyšky horľavých materiálov, ktoré sa pri práci používali, ako aj pracovné náradie a zariadenia.</w:t>
      </w:r>
    </w:p>
    <w:p w:rsidR="000E4BAD" w:rsidRPr="00DA2F54" w:rsidRDefault="000E4BAD" w:rsidP="004D2538">
      <w:pPr>
        <w:numPr>
          <w:ilvl w:val="0"/>
          <w:numId w:val="9"/>
        </w:numPr>
        <w:spacing w:after="100" w:line="240" w:lineRule="auto"/>
        <w:jc w:val="both"/>
        <w:rPr>
          <w:rFonts w:ascii="Arial" w:eastAsia="Times New Roman" w:hAnsi="Arial" w:cs="Arial"/>
          <w:sz w:val="20"/>
          <w:szCs w:val="20"/>
          <w:lang w:eastAsia="sk-SK"/>
        </w:rPr>
      </w:pPr>
      <w:bookmarkStart w:id="17" w:name="IdDoc_607_IdEl_3390"/>
      <w:bookmarkEnd w:id="17"/>
      <w:r w:rsidRPr="00DA2F54">
        <w:rPr>
          <w:rFonts w:ascii="Arial" w:eastAsia="Times New Roman" w:hAnsi="Arial" w:cs="Arial"/>
          <w:bCs/>
          <w:sz w:val="20"/>
          <w:szCs w:val="20"/>
          <w:lang w:eastAsia="sk-SK"/>
        </w:rPr>
        <w:t>§ 31e (vyhlášky č. 121/2002 Z.z.)</w:t>
      </w:r>
      <w:r w:rsidR="00DA2F54">
        <w:rPr>
          <w:rFonts w:ascii="Arial" w:eastAsia="Times New Roman" w:hAnsi="Arial" w:cs="Arial"/>
          <w:bCs/>
          <w:sz w:val="20"/>
          <w:szCs w:val="20"/>
          <w:lang w:eastAsia="sk-SK"/>
        </w:rPr>
        <w:t xml:space="preserve"> - a</w:t>
      </w:r>
      <w:r w:rsidRPr="00DA2F54">
        <w:rPr>
          <w:rFonts w:ascii="Arial" w:eastAsia="Times New Roman" w:hAnsi="Arial" w:cs="Arial"/>
          <w:sz w:val="20"/>
          <w:szCs w:val="20"/>
          <w:lang w:eastAsia="sk-SK"/>
        </w:rPr>
        <w:t>k ide o činnosti spojené so spaľovaním horľavých látok na voľnom priestranstve, fyzická osoba</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18" w:name="IdDoc_607_IdEl_3393"/>
      <w:bookmarkStart w:id="19" w:name="IdDoc_607_IdEl_3396"/>
      <w:bookmarkEnd w:id="18"/>
      <w:bookmarkEnd w:id="19"/>
      <w:r w:rsidRPr="00AB4085">
        <w:rPr>
          <w:rFonts w:ascii="Arial" w:eastAsia="Times New Roman" w:hAnsi="Arial" w:cs="Arial"/>
          <w:sz w:val="20"/>
          <w:szCs w:val="20"/>
          <w:lang w:eastAsia="sk-SK"/>
        </w:rPr>
        <w:t>sleduje klimatické a poveternostné podmienky a kontroluje miesto spaľovania z hľadiska protipožiarnej bezpečnosti,</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0" w:name="IdDoc_607_IdEl_3399"/>
      <w:bookmarkEnd w:id="20"/>
      <w:r w:rsidRPr="00AB4085">
        <w:rPr>
          <w:rFonts w:ascii="Arial" w:eastAsia="Times New Roman" w:hAnsi="Arial" w:cs="Arial"/>
          <w:sz w:val="20"/>
          <w:szCs w:val="20"/>
          <w:lang w:eastAsia="sk-SK"/>
        </w:rPr>
        <w:t>ukladá horľavé látky do upravených hromád vo vzdialenostiach, z ktorých neohrozia sálavým teplom alebo odletujúcimi horiacimi časticami okolité objekty a iné skladované alebo uložené horľavé materiály ani porasty,</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1" w:name="IdDoc_607_IdEl_3402"/>
      <w:bookmarkEnd w:id="21"/>
      <w:r w:rsidRPr="00AB4085">
        <w:rPr>
          <w:rFonts w:ascii="Arial" w:eastAsia="Times New Roman" w:hAnsi="Arial" w:cs="Arial"/>
          <w:sz w:val="20"/>
          <w:szCs w:val="20"/>
          <w:lang w:eastAsia="sk-SK"/>
        </w:rPr>
        <w:lastRenderedPageBreak/>
        <w:t>zabezpečí potrebné množstvo vhodných hasiacich prostriedkov, pracovné náradie na zabránenie rozšírenia ohňa a vhodný spojovací prostriedok na privolanie hasičskej jednotky,</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2" w:name="IdDoc_607_IdEl_3405"/>
      <w:bookmarkEnd w:id="22"/>
      <w:r w:rsidRPr="00AB4085">
        <w:rPr>
          <w:rFonts w:ascii="Arial" w:eastAsia="Times New Roman" w:hAnsi="Arial" w:cs="Arial"/>
          <w:sz w:val="20"/>
          <w:szCs w:val="20"/>
          <w:lang w:eastAsia="sk-SK"/>
        </w:rPr>
        <w:t>vykonáva kontrolu stavu miesta spaľovania a priľahlých priestorov v priebehu celého spaľovania,</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3" w:name="IdDoc_607_IdEl_3408"/>
      <w:bookmarkEnd w:id="23"/>
      <w:r w:rsidRPr="00AB4085">
        <w:rPr>
          <w:rFonts w:ascii="Arial" w:eastAsia="Times New Roman" w:hAnsi="Arial" w:cs="Arial"/>
          <w:sz w:val="20"/>
          <w:szCs w:val="20"/>
          <w:lang w:eastAsia="sk-SK"/>
        </w:rPr>
        <w:t>po skončení spaľovania vykoná dohasenie zvyškov po spaľovaní a skontroluje okolie.</w:t>
      </w:r>
    </w:p>
    <w:p w:rsidR="000E4BAD" w:rsidRPr="00FF3FE2" w:rsidRDefault="000E4BAD" w:rsidP="004D2538">
      <w:pPr>
        <w:numPr>
          <w:ilvl w:val="0"/>
          <w:numId w:val="32"/>
        </w:numPr>
        <w:spacing w:after="0" w:line="240" w:lineRule="auto"/>
        <w:jc w:val="both"/>
        <w:rPr>
          <w:rFonts w:ascii="Arial" w:eastAsia="Times New Roman" w:hAnsi="Arial" w:cs="Arial"/>
          <w:bCs/>
          <w:sz w:val="20"/>
          <w:szCs w:val="20"/>
          <w:lang w:eastAsia="sk-SK"/>
        </w:rPr>
      </w:pPr>
      <w:bookmarkStart w:id="24" w:name="IdDoc_607_IdEl_3411"/>
      <w:bookmarkEnd w:id="24"/>
      <w:r w:rsidRPr="00AB4085">
        <w:rPr>
          <w:rFonts w:ascii="Arial" w:eastAsia="Times New Roman" w:hAnsi="Arial" w:cs="Arial"/>
          <w:bCs/>
          <w:sz w:val="20"/>
          <w:szCs w:val="20"/>
          <w:lang w:eastAsia="sk-SK"/>
        </w:rPr>
        <w:t>§ 31f (vyhlášky č. 121/2002 Z.z.)</w:t>
      </w:r>
      <w:r w:rsidR="00FF3FE2">
        <w:rPr>
          <w:rFonts w:ascii="Arial" w:eastAsia="Times New Roman" w:hAnsi="Arial" w:cs="Arial"/>
          <w:bCs/>
          <w:sz w:val="20"/>
          <w:szCs w:val="20"/>
          <w:lang w:eastAsia="sk-SK"/>
        </w:rPr>
        <w:t xml:space="preserve"> - a</w:t>
      </w:r>
      <w:r w:rsidRPr="00FF3FE2">
        <w:rPr>
          <w:rFonts w:ascii="Arial" w:eastAsia="Times New Roman" w:hAnsi="Arial" w:cs="Arial"/>
          <w:sz w:val="20"/>
          <w:szCs w:val="20"/>
          <w:lang w:eastAsia="sk-SK"/>
        </w:rPr>
        <w:t>k ide o činnosti spojené so zberom obilnín, ich pozberovou úpravou a skladovaním objemových krmovín a slamy, fyzická osoba okrem požiadaviek podľa osobitného predpisu</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5" w:name="IdDoc_607_IdEl_3415"/>
      <w:bookmarkEnd w:id="25"/>
      <w:r w:rsidRPr="00AB4085">
        <w:rPr>
          <w:rFonts w:ascii="Arial" w:eastAsia="Times New Roman" w:hAnsi="Arial" w:cs="Arial"/>
          <w:sz w:val="20"/>
          <w:szCs w:val="20"/>
          <w:lang w:eastAsia="sk-SK"/>
        </w:rPr>
        <w:t>zabezpečuje prednostný zber obilnín pri železničných tratiach, pozemných komunikáciách a skládkach odpadov,</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6" w:name="IdDoc_607_IdEl_3418"/>
      <w:bookmarkEnd w:id="26"/>
      <w:r w:rsidRPr="00AB4085">
        <w:rPr>
          <w:rFonts w:ascii="Arial" w:eastAsia="Times New Roman" w:hAnsi="Arial" w:cs="Arial"/>
          <w:sz w:val="20"/>
          <w:szCs w:val="20"/>
          <w:lang w:eastAsia="sk-SK"/>
        </w:rPr>
        <w:t>odsúva pokosené obilie alebo slamu pri železničných tratiach do vzdialenosti najmenej 30 m od krajnej koľaje; medzi koľajami a uloženým obilím alebo slamou, okrem plodín s podsevom, vytvorí ochranný pás široký najmenej 10 m vo vzdialenosti 20 m od krajnej koľaje, pričom pás skyprí a zbaví ľahko zápalných látok,</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7" w:name="IdDoc_607_IdEl_3421"/>
      <w:bookmarkEnd w:id="27"/>
      <w:r w:rsidRPr="00AB4085">
        <w:rPr>
          <w:rFonts w:ascii="Arial" w:eastAsia="Times New Roman" w:hAnsi="Arial" w:cs="Arial"/>
          <w:sz w:val="20"/>
          <w:szCs w:val="20"/>
          <w:lang w:eastAsia="sk-SK"/>
        </w:rPr>
        <w:t>zabezpečuje pri kombajnovom zbere obilnín na ploche väčšej ako 10 ha mobilnú akcieschopnú cisternu s vodou a traktor s pluhom, ktoré možno okamžite použiť,</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8" w:name="IdDoc_607_IdEl_3424"/>
      <w:bookmarkEnd w:id="28"/>
      <w:r w:rsidRPr="00AB4085">
        <w:rPr>
          <w:rFonts w:ascii="Arial" w:eastAsia="Times New Roman" w:hAnsi="Arial" w:cs="Arial"/>
          <w:sz w:val="20"/>
          <w:szCs w:val="20"/>
          <w:lang w:eastAsia="sk-SK"/>
        </w:rPr>
        <w:t>vybavuje techniku na zber a stohovanie lapačmi iskier, najmenej jedným prenosným hasiacim prístrojom vhodného typu a pri stohovaní zabezpečuje na okamžité použitie zásobu vody najmenej 500 l,</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29" w:name="IdDoc_607_IdEl_3427"/>
      <w:bookmarkEnd w:id="29"/>
      <w:r w:rsidRPr="00AB4085">
        <w:rPr>
          <w:rFonts w:ascii="Arial" w:eastAsia="Times New Roman" w:hAnsi="Arial" w:cs="Arial"/>
          <w:sz w:val="20"/>
          <w:szCs w:val="20"/>
          <w:lang w:eastAsia="sk-SK"/>
        </w:rPr>
        <w:t>zabezpečuje dostatočným množstvom vhodných hasiacich prostriedkov aj priestory na spracovanie a na skladovanie obilnín a objemových krmovín,</w:t>
      </w:r>
    </w:p>
    <w:p w:rsidR="000E4BAD" w:rsidRPr="00AB4085" w:rsidRDefault="000E4BAD" w:rsidP="004D2538">
      <w:pPr>
        <w:numPr>
          <w:ilvl w:val="1"/>
          <w:numId w:val="9"/>
        </w:numPr>
        <w:spacing w:after="0" w:line="240" w:lineRule="auto"/>
        <w:jc w:val="both"/>
        <w:rPr>
          <w:rFonts w:ascii="Arial" w:eastAsia="Times New Roman" w:hAnsi="Arial" w:cs="Arial"/>
          <w:sz w:val="20"/>
          <w:szCs w:val="20"/>
          <w:lang w:eastAsia="sk-SK"/>
        </w:rPr>
      </w:pPr>
      <w:bookmarkStart w:id="30" w:name="IdDoc_607_IdEl_3430"/>
      <w:bookmarkEnd w:id="30"/>
      <w:r w:rsidRPr="00AB4085">
        <w:rPr>
          <w:rFonts w:ascii="Arial" w:eastAsia="Times New Roman" w:hAnsi="Arial" w:cs="Arial"/>
          <w:sz w:val="20"/>
          <w:szCs w:val="20"/>
          <w:lang w:eastAsia="sk-SK"/>
        </w:rPr>
        <w:t>dodržiava zákaz fajčenia a používania otvoreného ohňa,</w:t>
      </w:r>
    </w:p>
    <w:p w:rsidR="000E4BAD" w:rsidRPr="00AB4085" w:rsidRDefault="000E4BAD" w:rsidP="0099638E">
      <w:pPr>
        <w:numPr>
          <w:ilvl w:val="1"/>
          <w:numId w:val="9"/>
        </w:numPr>
        <w:spacing w:line="240" w:lineRule="auto"/>
        <w:jc w:val="both"/>
        <w:rPr>
          <w:rFonts w:ascii="Arial" w:eastAsia="Times New Roman" w:hAnsi="Arial" w:cs="Arial"/>
          <w:sz w:val="20"/>
          <w:szCs w:val="20"/>
          <w:lang w:eastAsia="sk-SK"/>
        </w:rPr>
      </w:pPr>
      <w:bookmarkStart w:id="31" w:name="IdDoc_607_IdEl_3433"/>
      <w:bookmarkEnd w:id="31"/>
      <w:r w:rsidRPr="00AB4085">
        <w:rPr>
          <w:rFonts w:ascii="Arial" w:eastAsia="Times New Roman" w:hAnsi="Arial" w:cs="Arial"/>
          <w:sz w:val="20"/>
          <w:szCs w:val="20"/>
          <w:lang w:eastAsia="sk-SK"/>
        </w:rPr>
        <w:t>udržiava výrobné zariadenia a stroje na zber a spracovanie obilnín, objemových krmovín a slamy v určenom technickom stave, odstraňuje z nich a z priestorov, kde sú umiestnené, nánosy organického prachu, ak presiahnu hrúbku, po ktorej sa môže šíriť požiar.</w:t>
      </w:r>
    </w:p>
    <w:p w:rsidR="000E4BAD" w:rsidRPr="000F6CB8" w:rsidRDefault="000E4BAD" w:rsidP="0099638E">
      <w:pPr>
        <w:spacing w:line="240" w:lineRule="auto"/>
        <w:jc w:val="center"/>
        <w:rPr>
          <w:rFonts w:ascii="Arial" w:eastAsia="Times New Roman" w:hAnsi="Arial" w:cs="Arial"/>
          <w:b/>
          <w:bCs/>
          <w:sz w:val="20"/>
          <w:szCs w:val="20"/>
          <w:lang w:eastAsia="cs-CZ"/>
        </w:rPr>
      </w:pPr>
      <w:r w:rsidRPr="000F6CB8">
        <w:rPr>
          <w:rFonts w:ascii="Arial" w:eastAsia="Times New Roman" w:hAnsi="Arial" w:cs="Arial"/>
          <w:b/>
          <w:bCs/>
          <w:sz w:val="20"/>
          <w:szCs w:val="20"/>
          <w:lang w:eastAsia="cs-CZ"/>
        </w:rPr>
        <w:t>Povinnosti právnických osôb a fyzických osôb - podnikateľov</w:t>
      </w:r>
    </w:p>
    <w:p w:rsidR="000E4BAD" w:rsidRPr="00AB4085" w:rsidRDefault="000E4BAD" w:rsidP="0099638E">
      <w:p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Právnická osoba a fyzická osoba - podnikateľ sú povinné dodržiavať ustanovenia vyplývajúce z platnej právnej úpravy o ochrane pred požiarmi, ktoré sa jej špecifický dotýkajú.</w:t>
      </w:r>
    </w:p>
    <w:p w:rsidR="000E4BAD" w:rsidRPr="000F6CB8" w:rsidRDefault="000E4BAD" w:rsidP="00DA2F54">
      <w:pPr>
        <w:spacing w:after="0" w:line="240" w:lineRule="auto"/>
        <w:jc w:val="both"/>
        <w:rPr>
          <w:rFonts w:ascii="Arial" w:eastAsia="Times New Roman" w:hAnsi="Arial" w:cs="Arial"/>
          <w:bCs/>
          <w:sz w:val="20"/>
          <w:szCs w:val="20"/>
          <w:u w:val="single"/>
          <w:lang w:eastAsia="cs-CZ"/>
        </w:rPr>
      </w:pPr>
      <w:r w:rsidRPr="000F6CB8">
        <w:rPr>
          <w:rFonts w:ascii="Arial" w:eastAsia="Times New Roman" w:hAnsi="Arial" w:cs="Arial"/>
          <w:bCs/>
          <w:sz w:val="20"/>
          <w:szCs w:val="20"/>
          <w:u w:val="single"/>
          <w:lang w:eastAsia="cs-CZ"/>
        </w:rPr>
        <w:t>Pomoc pri zdolávaní požiarov</w:t>
      </w:r>
    </w:p>
    <w:p w:rsidR="000E4BAD" w:rsidRPr="00AB4085" w:rsidRDefault="000E4BAD" w:rsidP="00DA2F54">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Každý je povinný v súvislosti so zdolávaním požiaru:</w:t>
      </w:r>
    </w:p>
    <w:p w:rsidR="000E4BAD" w:rsidRPr="00AB4085" w:rsidRDefault="000E4BAD" w:rsidP="000F6CB8">
      <w:pPr>
        <w:numPr>
          <w:ilvl w:val="0"/>
          <w:numId w:val="35"/>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vykonávať nevyhnutné opatrenia na záchranu ohrozených osôb, uhasiť požiar, ak je to možné, alebo vykonať nevyhnutné opatrenia na zamedzenie jeho šírenia,</w:t>
      </w:r>
    </w:p>
    <w:p w:rsidR="000E4BAD" w:rsidRPr="00AB4085" w:rsidRDefault="000E4BAD" w:rsidP="000F6CB8">
      <w:pPr>
        <w:numPr>
          <w:ilvl w:val="0"/>
          <w:numId w:val="35"/>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ohlásiť bez zbytočného odkladu na určenom mieste zistený požiar, alebo zabezpečiť jeho uhasenie,</w:t>
      </w:r>
    </w:p>
    <w:p w:rsidR="000E4BAD" w:rsidRPr="00AB4085" w:rsidRDefault="000E4BAD" w:rsidP="000F6CB8">
      <w:pPr>
        <w:numPr>
          <w:ilvl w:val="0"/>
          <w:numId w:val="35"/>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poskytnúť hasičskej jednotke osobnú pomoc na výzvu veliteľa zásahu, veliteľa hasičskej jednotky alebo obce,</w:t>
      </w:r>
    </w:p>
    <w:p w:rsidR="000E4BAD" w:rsidRPr="00AB4085" w:rsidRDefault="000E4BAD" w:rsidP="000F6CB8">
      <w:pPr>
        <w:numPr>
          <w:ilvl w:val="0"/>
          <w:numId w:val="35"/>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na výzvu veliteľa zásahu, veliteľa hasičskej jednotky, okresného riaditeľstva hasičského a záchranného zboru, alebo obce poskytnúť dopravné prostriedky, zdroje vody na hasenie požiarov, spojovacie prostriedky a iné vecné prostriedky na zdolávanie požiarov,</w:t>
      </w:r>
    </w:p>
    <w:p w:rsidR="000E4BAD" w:rsidRPr="00AB4085" w:rsidRDefault="000E4BAD" w:rsidP="000F6CB8">
      <w:pPr>
        <w:numPr>
          <w:ilvl w:val="0"/>
          <w:numId w:val="35"/>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pozemku, odstrániť alebo strpieť odstránenie stavieb, ich častí alebo porastov, o potrebe a rozsahu týchto opatrení rozhoduje veliteľ zásahu,</w:t>
      </w:r>
    </w:p>
    <w:p w:rsidR="000E4BAD" w:rsidRPr="00AB4085" w:rsidRDefault="000E4BAD" w:rsidP="000F6CB8">
      <w:pPr>
        <w:numPr>
          <w:ilvl w:val="0"/>
          <w:numId w:val="35"/>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ak je to nevyhnutné na účely cvičenia hasičskej jednotky, vstup na nehnuteľnosť je možný len so súhlasom vlastníka, správcu alebo užívateľa nehnuteľnosti, </w:t>
      </w:r>
    </w:p>
    <w:p w:rsidR="000E4BAD" w:rsidRPr="00AB4085" w:rsidRDefault="000E4BAD" w:rsidP="0099638E">
      <w:pPr>
        <w:numPr>
          <w:ilvl w:val="0"/>
          <w:numId w:val="35"/>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ak sú s poskytnutím pomoci spojené výdavky, patrí tomu, kto pomoc poskytol, náhrada týchto výdavkov.</w:t>
      </w:r>
    </w:p>
    <w:p w:rsidR="000E4BAD" w:rsidRPr="000F6CB8" w:rsidRDefault="000E4BAD" w:rsidP="00DA2F54">
      <w:pPr>
        <w:spacing w:after="0" w:line="240" w:lineRule="auto"/>
        <w:jc w:val="both"/>
        <w:rPr>
          <w:rFonts w:ascii="Arial" w:eastAsia="Times New Roman" w:hAnsi="Arial" w:cs="Arial"/>
          <w:bCs/>
          <w:sz w:val="20"/>
          <w:szCs w:val="20"/>
          <w:u w:val="single"/>
          <w:lang w:eastAsia="cs-CZ"/>
        </w:rPr>
      </w:pPr>
      <w:r w:rsidRPr="000F6CB8">
        <w:rPr>
          <w:rFonts w:ascii="Arial" w:eastAsia="Times New Roman" w:hAnsi="Arial" w:cs="Arial"/>
          <w:bCs/>
          <w:sz w:val="20"/>
          <w:szCs w:val="20"/>
          <w:u w:val="single"/>
          <w:lang w:eastAsia="cs-CZ"/>
        </w:rPr>
        <w:t>Organizácia podujatí, na ktorých sa zúčastňuje väčší počet osôb</w:t>
      </w:r>
    </w:p>
    <w:p w:rsidR="000E4BAD" w:rsidRPr="00AB4085" w:rsidRDefault="000E4BAD" w:rsidP="000F6CB8">
      <w:pPr>
        <w:numPr>
          <w:ilvl w:val="0"/>
          <w:numId w:val="37"/>
        </w:numPr>
        <w:spacing w:after="0" w:line="240" w:lineRule="auto"/>
        <w:jc w:val="both"/>
        <w:rPr>
          <w:rFonts w:ascii="Arial" w:eastAsia="Times New Roman" w:hAnsi="Arial" w:cs="Arial"/>
          <w:bCs/>
          <w:sz w:val="20"/>
          <w:szCs w:val="20"/>
          <w:lang w:eastAsia="cs-CZ"/>
        </w:rPr>
      </w:pPr>
      <w:r w:rsidRPr="00AB4085">
        <w:rPr>
          <w:rFonts w:ascii="Arial" w:eastAsia="Times New Roman" w:hAnsi="Arial" w:cs="Arial"/>
          <w:sz w:val="20"/>
          <w:szCs w:val="20"/>
          <w:lang w:eastAsia="cs-CZ"/>
        </w:rPr>
        <w:t xml:space="preserve">Dodržať ustanovenia </w:t>
      </w:r>
      <w:r w:rsidRPr="00AB4085">
        <w:rPr>
          <w:rFonts w:ascii="Arial" w:eastAsia="Times New Roman" w:hAnsi="Arial" w:cs="Arial"/>
          <w:bCs/>
          <w:sz w:val="20"/>
          <w:szCs w:val="20"/>
          <w:lang w:eastAsia="cs-CZ"/>
        </w:rPr>
        <w:t>„POŽIARNEHO PORIADKU OBCE“.</w:t>
      </w:r>
    </w:p>
    <w:p w:rsidR="000E4BAD" w:rsidRPr="00AB4085" w:rsidRDefault="000E4BAD" w:rsidP="000F6CB8">
      <w:pPr>
        <w:numPr>
          <w:ilvl w:val="0"/>
          <w:numId w:val="37"/>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Povinnosti usporiadateľov podujatí, kde sa zúčastňuje väčší počet osôb</w:t>
      </w:r>
      <w:r w:rsidR="00E14861">
        <w:rPr>
          <w:rFonts w:ascii="Arial" w:eastAsia="Times New Roman" w:hAnsi="Arial" w:cs="Arial"/>
          <w:sz w:val="20"/>
          <w:szCs w:val="20"/>
          <w:lang w:eastAsia="cs-CZ"/>
        </w:rPr>
        <w:t>:</w:t>
      </w:r>
    </w:p>
    <w:p w:rsidR="000E4BAD" w:rsidRPr="00AB4085" w:rsidRDefault="000E4BAD" w:rsidP="004D2538">
      <w:pPr>
        <w:numPr>
          <w:ilvl w:val="1"/>
          <w:numId w:val="12"/>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lastRenderedPageBreak/>
        <w:t>v prípadoch určených starostom obce, najmä pri podujatiach, na ktorých sa zúčastňuje väčší počet osôb, zriaďujú ich organizátori protipožiarne asistenčné hliadky a vybavujú ich potrebnými vecnými prostriedkami požiarnej ochrany,</w:t>
      </w:r>
    </w:p>
    <w:p w:rsidR="000E4BAD" w:rsidRPr="00AB4085" w:rsidRDefault="000E4BAD" w:rsidP="004D2538">
      <w:pPr>
        <w:numPr>
          <w:ilvl w:val="1"/>
          <w:numId w:val="12"/>
        </w:num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ak usporiadateľ uskutočňuje podujatie, na ktorom sa zúčastňuje väčší počet osôb v objektoch inej právnickej osoby, zriaďuje protipožiarnu asistenčnú hliadku obec, ak sa s vlastníkom (užívateľom, správcom) nedohodne inak,</w:t>
      </w:r>
    </w:p>
    <w:p w:rsidR="000E4BAD" w:rsidRPr="00AB4085" w:rsidRDefault="000E4BAD" w:rsidP="0099638E">
      <w:pPr>
        <w:numPr>
          <w:ilvl w:val="1"/>
          <w:numId w:val="12"/>
        </w:num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podujatie, na ktorých sa zúčastňuje väčší počet osôb môže organizátor uskutočniť len na miestach, ktoré spĺňajú podmienky protipožiarnej ochrany, najmä z hľadiska evakuácie osôb pri požiari.</w:t>
      </w:r>
    </w:p>
    <w:p w:rsidR="000E4BAD" w:rsidRPr="000F6CB8" w:rsidRDefault="000E4BAD" w:rsidP="0099638E">
      <w:pPr>
        <w:spacing w:line="240" w:lineRule="auto"/>
        <w:jc w:val="center"/>
        <w:rPr>
          <w:rFonts w:ascii="Arial" w:eastAsia="Times New Roman" w:hAnsi="Arial" w:cs="Arial"/>
          <w:b/>
          <w:bCs/>
          <w:sz w:val="20"/>
          <w:szCs w:val="20"/>
          <w:lang w:eastAsia="cs-CZ"/>
        </w:rPr>
      </w:pPr>
      <w:r w:rsidRPr="000F6CB8">
        <w:rPr>
          <w:rFonts w:ascii="Arial" w:eastAsia="Times New Roman" w:hAnsi="Arial" w:cs="Arial"/>
          <w:b/>
          <w:bCs/>
          <w:sz w:val="20"/>
          <w:szCs w:val="20"/>
          <w:lang w:eastAsia="cs-CZ"/>
        </w:rPr>
        <w:t>Spôsob trvalého zabezpečenia ochrany pred požiarmi</w:t>
      </w:r>
    </w:p>
    <w:p w:rsidR="000E4BAD" w:rsidRPr="00AB4085" w:rsidRDefault="000E4BAD" w:rsidP="00DA2F54">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Nepretržité zabezpečenie ochrany pred požiarmi v obci a v jej obecných častiach zabezpečuje protipožiarna hliadka obce (alebo </w:t>
      </w:r>
      <w:r w:rsidRPr="00AB4085">
        <w:rPr>
          <w:rFonts w:ascii="Arial" w:hAnsi="Arial" w:cs="Arial"/>
          <w:sz w:val="20"/>
          <w:szCs w:val="20"/>
        </w:rPr>
        <w:t>dobrovoľný hasičský zbor obce ak je zriadený).</w:t>
      </w:r>
    </w:p>
    <w:p w:rsidR="000E4BAD" w:rsidRPr="00AB4085" w:rsidRDefault="000E4BAD" w:rsidP="0099638E">
      <w:p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 prípade ohlásenia požiaru v niektorých z uvedených ohlasovní požiarov zasahuje podľa potreby protipožiarna hliadka obce</w:t>
      </w:r>
      <w:r w:rsidRPr="00AB4085">
        <w:rPr>
          <w:rFonts w:ascii="Arial" w:hAnsi="Arial" w:cs="Arial"/>
          <w:sz w:val="20"/>
          <w:szCs w:val="20"/>
        </w:rPr>
        <w:t xml:space="preserve"> (alebo dobrovoľný hasičský zbor obce ak je zriadený)</w:t>
      </w:r>
      <w:r w:rsidRPr="00AB4085">
        <w:rPr>
          <w:rFonts w:ascii="Arial" w:eastAsia="Times New Roman" w:hAnsi="Arial" w:cs="Arial"/>
          <w:sz w:val="20"/>
          <w:szCs w:val="20"/>
          <w:lang w:eastAsia="cs-CZ"/>
        </w:rPr>
        <w:t xml:space="preserve">, Okresný Hasičský a záchranný zbor a hasičské jednotky zvolané podľa poplachového plánu okresu. </w:t>
      </w:r>
    </w:p>
    <w:p w:rsidR="000E4BAD" w:rsidRPr="000F6CB8" w:rsidRDefault="000E4BAD" w:rsidP="0099638E">
      <w:pPr>
        <w:spacing w:line="240" w:lineRule="auto"/>
        <w:jc w:val="center"/>
        <w:rPr>
          <w:rFonts w:ascii="Arial" w:eastAsia="Times New Roman" w:hAnsi="Arial" w:cs="Arial"/>
          <w:b/>
          <w:bCs/>
          <w:sz w:val="20"/>
          <w:szCs w:val="20"/>
          <w:lang w:eastAsia="cs-CZ"/>
        </w:rPr>
      </w:pPr>
      <w:r w:rsidRPr="000F6CB8">
        <w:rPr>
          <w:rFonts w:ascii="Arial" w:eastAsia="Times New Roman" w:hAnsi="Arial" w:cs="Arial"/>
          <w:b/>
          <w:bCs/>
          <w:sz w:val="20"/>
          <w:szCs w:val="20"/>
          <w:lang w:eastAsia="cs-CZ"/>
        </w:rPr>
        <w:t xml:space="preserve">Početný stav a vybavenie </w:t>
      </w:r>
      <w:r w:rsidR="000F6CB8">
        <w:rPr>
          <w:rFonts w:ascii="Arial" w:eastAsia="Times New Roman" w:hAnsi="Arial" w:cs="Arial"/>
          <w:b/>
          <w:bCs/>
          <w:sz w:val="20"/>
          <w:szCs w:val="20"/>
          <w:lang w:eastAsia="cs-CZ"/>
        </w:rPr>
        <w:t>Dobrovoľného</w:t>
      </w:r>
      <w:r w:rsidRPr="000F6CB8">
        <w:rPr>
          <w:rFonts w:ascii="Arial" w:eastAsia="Times New Roman" w:hAnsi="Arial" w:cs="Arial"/>
          <w:b/>
          <w:bCs/>
          <w:sz w:val="20"/>
          <w:szCs w:val="20"/>
          <w:lang w:eastAsia="cs-CZ"/>
        </w:rPr>
        <w:t xml:space="preserve"> hasičského zboru obce</w:t>
      </w:r>
    </w:p>
    <w:p w:rsidR="000E4BAD" w:rsidRPr="00AB4085" w:rsidRDefault="000E4BAD" w:rsidP="00DA2F54">
      <w:pPr>
        <w:spacing w:after="0" w:line="240" w:lineRule="auto"/>
        <w:jc w:val="both"/>
        <w:rPr>
          <w:rFonts w:ascii="Arial" w:hAnsi="Arial" w:cs="Arial"/>
          <w:sz w:val="20"/>
          <w:szCs w:val="20"/>
        </w:rPr>
      </w:pPr>
      <w:r w:rsidRPr="00AB4085">
        <w:rPr>
          <w:rFonts w:ascii="Arial" w:hAnsi="Arial" w:cs="Arial"/>
          <w:sz w:val="20"/>
          <w:szCs w:val="20"/>
        </w:rPr>
        <w:t>Dobrovoľný hasičský zbor obce sa podľa stupňa nebezpečenstva katastrálneho územia obce zaraďuje do kategórie:</w:t>
      </w:r>
    </w:p>
    <w:p w:rsidR="000E4BAD" w:rsidRPr="00AB4085" w:rsidRDefault="000E4BAD" w:rsidP="000F6CB8">
      <w:pPr>
        <w:numPr>
          <w:ilvl w:val="0"/>
          <w:numId w:val="38"/>
        </w:numPr>
        <w:spacing w:after="0" w:line="240" w:lineRule="auto"/>
        <w:jc w:val="both"/>
        <w:rPr>
          <w:rFonts w:ascii="Arial" w:hAnsi="Arial" w:cs="Arial"/>
          <w:sz w:val="20"/>
          <w:szCs w:val="20"/>
        </w:rPr>
      </w:pPr>
      <w:r w:rsidRPr="00AB4085">
        <w:rPr>
          <w:rFonts w:ascii="Arial" w:hAnsi="Arial" w:cs="Arial"/>
          <w:sz w:val="20"/>
          <w:szCs w:val="20"/>
        </w:rPr>
        <w:t>A1,</w:t>
      </w:r>
    </w:p>
    <w:p w:rsidR="000E4BAD" w:rsidRPr="00AB4085" w:rsidRDefault="000E4BAD" w:rsidP="000F6CB8">
      <w:pPr>
        <w:numPr>
          <w:ilvl w:val="0"/>
          <w:numId w:val="38"/>
        </w:numPr>
        <w:spacing w:after="0" w:line="240" w:lineRule="auto"/>
        <w:jc w:val="both"/>
        <w:rPr>
          <w:rFonts w:ascii="Arial" w:hAnsi="Arial" w:cs="Arial"/>
          <w:sz w:val="20"/>
          <w:szCs w:val="20"/>
        </w:rPr>
      </w:pPr>
      <w:r w:rsidRPr="00AB4085">
        <w:rPr>
          <w:rFonts w:ascii="Arial" w:hAnsi="Arial" w:cs="Arial"/>
          <w:sz w:val="20"/>
          <w:szCs w:val="20"/>
        </w:rPr>
        <w:t>A,</w:t>
      </w:r>
    </w:p>
    <w:p w:rsidR="000E4BAD" w:rsidRPr="00AB4085" w:rsidRDefault="000E4BAD" w:rsidP="000F6CB8">
      <w:pPr>
        <w:numPr>
          <w:ilvl w:val="0"/>
          <w:numId w:val="38"/>
        </w:numPr>
        <w:spacing w:after="0" w:line="240" w:lineRule="auto"/>
        <w:jc w:val="both"/>
        <w:rPr>
          <w:rFonts w:ascii="Arial" w:hAnsi="Arial" w:cs="Arial"/>
          <w:sz w:val="20"/>
          <w:szCs w:val="20"/>
        </w:rPr>
      </w:pPr>
      <w:r w:rsidRPr="00AB4085">
        <w:rPr>
          <w:rFonts w:ascii="Arial" w:hAnsi="Arial" w:cs="Arial"/>
          <w:sz w:val="20"/>
          <w:szCs w:val="20"/>
        </w:rPr>
        <w:t>B,</w:t>
      </w:r>
    </w:p>
    <w:p w:rsidR="000E4BAD" w:rsidRPr="00AB4085" w:rsidRDefault="000E4BAD" w:rsidP="000F6CB8">
      <w:pPr>
        <w:numPr>
          <w:ilvl w:val="0"/>
          <w:numId w:val="38"/>
        </w:numPr>
        <w:spacing w:after="0" w:line="240" w:lineRule="auto"/>
        <w:jc w:val="both"/>
        <w:rPr>
          <w:rFonts w:ascii="Arial" w:hAnsi="Arial" w:cs="Arial"/>
          <w:sz w:val="20"/>
          <w:szCs w:val="20"/>
        </w:rPr>
      </w:pPr>
      <w:r w:rsidRPr="00AB4085">
        <w:rPr>
          <w:rFonts w:ascii="Arial" w:hAnsi="Arial" w:cs="Arial"/>
          <w:sz w:val="20"/>
          <w:szCs w:val="20"/>
        </w:rPr>
        <w:t>C,</w:t>
      </w:r>
    </w:p>
    <w:p w:rsidR="000E4BAD" w:rsidRPr="00AB4085" w:rsidRDefault="000E4BAD" w:rsidP="000F6CB8">
      <w:pPr>
        <w:numPr>
          <w:ilvl w:val="0"/>
          <w:numId w:val="38"/>
        </w:numPr>
        <w:spacing w:after="0" w:line="240" w:lineRule="auto"/>
        <w:jc w:val="both"/>
        <w:rPr>
          <w:rFonts w:ascii="Arial" w:hAnsi="Arial" w:cs="Arial"/>
          <w:sz w:val="20"/>
          <w:szCs w:val="20"/>
        </w:rPr>
      </w:pPr>
      <w:r w:rsidRPr="00AB4085">
        <w:rPr>
          <w:rFonts w:ascii="Arial" w:hAnsi="Arial" w:cs="Arial"/>
          <w:sz w:val="20"/>
          <w:szCs w:val="20"/>
        </w:rPr>
        <w:t>D.</w:t>
      </w:r>
    </w:p>
    <w:p w:rsidR="000E4BAD" w:rsidRPr="00AB4085" w:rsidRDefault="000E4BAD" w:rsidP="0099638E">
      <w:pPr>
        <w:spacing w:before="240" w:line="240" w:lineRule="auto"/>
        <w:jc w:val="both"/>
        <w:rPr>
          <w:rFonts w:ascii="Arial" w:eastAsia="Times New Roman" w:hAnsi="Arial" w:cs="Arial"/>
          <w:sz w:val="20"/>
          <w:szCs w:val="20"/>
          <w:lang w:eastAsia="cs-CZ"/>
        </w:rPr>
      </w:pPr>
      <w:r w:rsidRPr="00AB4085">
        <w:rPr>
          <w:rFonts w:ascii="Arial" w:hAnsi="Arial" w:cs="Arial"/>
          <w:sz w:val="20"/>
          <w:szCs w:val="20"/>
        </w:rPr>
        <w:t>Minimálne početné stavy, funkčné zloženie členov a minimálne materiálno-technické vybavenie dobrovoľných hasičských zborov obcí podľa jednotlivých kategórií (podľa prílohy č. 1c k vyhláške MV SR č. 611/2006 Z.z. o hasičských jednotkách v znení neskorších predpisov, ďalej len vyhláška č. 611/2006 Z.z.)</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76"/>
        <w:gridCol w:w="798"/>
        <w:gridCol w:w="798"/>
        <w:gridCol w:w="798"/>
        <w:gridCol w:w="813"/>
      </w:tblGrid>
      <w:tr w:rsidR="00915BC1" w:rsidRPr="005E18C4" w:rsidTr="00021DC0">
        <w:trPr>
          <w:tblHeader/>
        </w:trPr>
        <w:tc>
          <w:tcPr>
            <w:tcW w:w="577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5E18C4" w:rsidRDefault="00915BC1" w:rsidP="00915BC1">
            <w:pPr>
              <w:spacing w:after="0" w:line="240" w:lineRule="auto"/>
              <w:jc w:val="center"/>
              <w:rPr>
                <w:rFonts w:ascii="Arial" w:eastAsia="Times New Roman" w:hAnsi="Arial" w:cs="Arial"/>
                <w:b/>
                <w:sz w:val="20"/>
                <w:szCs w:val="20"/>
                <w:lang w:eastAsia="sk-SK"/>
              </w:rPr>
            </w:pPr>
            <w:r w:rsidRPr="005E18C4">
              <w:rPr>
                <w:rFonts w:ascii="Arial" w:eastAsia="Times New Roman" w:hAnsi="Arial" w:cs="Arial"/>
                <w:b/>
                <w:bCs/>
                <w:sz w:val="20"/>
                <w:szCs w:val="20"/>
                <w:lang w:eastAsia="sk-SK"/>
              </w:rPr>
              <w:t>Vnútorná organizácia hasičskej jednotky a materiálno-technické vybavenie dobrovoľného hasičského zboru obce (DHZO)</w:t>
            </w:r>
          </w:p>
        </w:tc>
        <w:tc>
          <w:tcPr>
            <w:tcW w:w="3207"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5E18C4" w:rsidRDefault="00915BC1" w:rsidP="00915BC1">
            <w:pPr>
              <w:spacing w:after="0" w:line="240" w:lineRule="auto"/>
              <w:jc w:val="center"/>
              <w:rPr>
                <w:rFonts w:ascii="Arial" w:eastAsia="Times New Roman" w:hAnsi="Arial" w:cs="Arial"/>
                <w:b/>
                <w:sz w:val="20"/>
                <w:szCs w:val="20"/>
                <w:lang w:eastAsia="sk-SK"/>
              </w:rPr>
            </w:pPr>
            <w:r w:rsidRPr="005E18C4">
              <w:rPr>
                <w:rFonts w:ascii="Arial" w:eastAsia="Times New Roman" w:hAnsi="Arial" w:cs="Arial"/>
                <w:b/>
                <w:bCs/>
                <w:sz w:val="20"/>
                <w:szCs w:val="20"/>
                <w:lang w:eastAsia="sk-SK"/>
              </w:rPr>
              <w:t>Kategória hasičskej jednotky dobrovoľného hasičského zboru obce (DHZO)</w:t>
            </w:r>
          </w:p>
        </w:tc>
      </w:tr>
      <w:tr w:rsidR="00915BC1" w:rsidRPr="005E18C4" w:rsidTr="0099638E">
        <w:trPr>
          <w:tblHeader/>
        </w:trPr>
        <w:tc>
          <w:tcPr>
            <w:tcW w:w="5776" w:type="dxa"/>
            <w:vMerge/>
            <w:tcBorders>
              <w:top w:val="outset" w:sz="6" w:space="0" w:color="auto"/>
              <w:left w:val="outset" w:sz="6" w:space="0" w:color="auto"/>
              <w:bottom w:val="outset" w:sz="6" w:space="0" w:color="auto"/>
              <w:right w:val="outset" w:sz="6" w:space="0" w:color="auto"/>
            </w:tcBorders>
            <w:vAlign w:val="center"/>
            <w:hideMark/>
          </w:tcPr>
          <w:p w:rsidR="00915BC1" w:rsidRPr="005E18C4" w:rsidRDefault="00915BC1" w:rsidP="00021DC0">
            <w:pPr>
              <w:spacing w:after="0" w:line="240" w:lineRule="auto"/>
              <w:rPr>
                <w:rFonts w:ascii="Arial" w:eastAsia="Times New Roman" w:hAnsi="Arial" w:cs="Arial"/>
                <w:sz w:val="20"/>
                <w:szCs w:val="20"/>
                <w:lang w:eastAsia="sk-SK"/>
              </w:rPr>
            </w:pP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18C4"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DHZO</w:t>
            </w:r>
          </w:p>
          <w:p w:rsidR="00915BC1"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A1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18C4"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DHZO</w:t>
            </w:r>
          </w:p>
          <w:p w:rsidR="00915BC1"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18C4"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DHZO</w:t>
            </w:r>
          </w:p>
          <w:p w:rsidR="00915BC1"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18C4"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DHZO</w:t>
            </w:r>
          </w:p>
          <w:p w:rsidR="00915BC1" w:rsidRPr="005E18C4" w:rsidRDefault="00915BC1" w:rsidP="005E18C4">
            <w:pPr>
              <w:spacing w:after="0" w:line="240" w:lineRule="auto"/>
              <w:jc w:val="center"/>
              <w:rPr>
                <w:rFonts w:ascii="Arial" w:eastAsia="Times New Roman" w:hAnsi="Arial" w:cs="Arial"/>
                <w:sz w:val="20"/>
                <w:szCs w:val="20"/>
                <w:lang w:eastAsia="sk-SK"/>
              </w:rPr>
            </w:pPr>
            <w:r w:rsidRPr="005E18C4">
              <w:rPr>
                <w:rFonts w:ascii="Arial" w:eastAsia="Times New Roman" w:hAnsi="Arial" w:cs="Arial"/>
                <w:sz w:val="20"/>
                <w:szCs w:val="20"/>
                <w:lang w:eastAsia="sk-SK"/>
              </w:rPr>
              <w:t>C</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Minimálny početný stav členov DHZO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17</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17</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9</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21</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Minimálny počet členov DHZO v pohotovosti na výjazd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0F6CB8" w:rsidRDefault="00915BC1" w:rsidP="00915BC1">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Funkčné zloženie členov hasičskej jednotky (§ 5 ods. 4</w:t>
            </w:r>
            <w:r w:rsidRPr="00915BC1">
              <w:rPr>
                <w:rFonts w:ascii="Arial" w:eastAsia="Times New Roman" w:hAnsi="Arial" w:cs="Arial"/>
                <w:b/>
                <w:bCs/>
                <w:sz w:val="20"/>
                <w:szCs w:val="20"/>
                <w:lang w:eastAsia="sk-SK"/>
              </w:rPr>
              <w:t>)</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Veliteľ jednotky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Veliteľ družstva/technik špecialista odbornej služby</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Technik strojník</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6</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6</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Starší hasič</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Hasič</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6</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20</w:t>
            </w: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0F6CB8" w:rsidRDefault="00915BC1" w:rsidP="00021DC0">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Hasičská technika</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Dopravný automobil s motorovou striekačkou</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a), 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a), 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a)</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Cisternová automobilová striekačka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Prenosná motorová striekačka/plávajúca motorová striekačka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Prenosný odsávač dymu/pretlakový ventilátor</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Prenosná osvetľovacia stanica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0F6CB8" w:rsidRDefault="00915BC1" w:rsidP="00021DC0">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Vecné prostriedky</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Nasávacia hadica s celkovou dĺžkou 10 m, môže byť z viac ks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Nasávací kôš</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Záchytné lano</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lastRenderedPageBreak/>
              <w:t xml:space="preserve">Ventilové lano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Hydrantový nadstavec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Kľúč k podzemnému hydrantu</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Kľúč k nadzemnému hydrantu</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Ejektor</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Zberač</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Hadicový prechod (B 75/spojka nasávacej hadice)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Hadicový prechod B 75/C 52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Hadicový prechod C 52/D 25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Tlaková hadica B 75/20 m</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15</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15</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Tlaková hadica B 75/5 m</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Tlaková hadica C 52/20 m</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8</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8</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8</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8</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Tlaková hadica D 25/20 m</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6</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6</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6</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6</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Rozdeľovač 2 x C52/1xB75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Rozdeľovač 2 x D25/1xC52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Pretlakový ventil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Prúdnica B 75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Prúdnica C 52 s uzáverom</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Prúdnica C 52 clonová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Prúdnica C 52 kombinovaná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rin0Nadstavec pre strednú penu na prúdnicu C 52 kombinovanú</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Nadstavec pre ťažkú penu na prúdnicu C 52 kombinovanú</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Prúdnica D 25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2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Prenosný primiešavač na penidlo so savičkou</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Prúdnica na strednú penu</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Prúdnica na ťažkú penu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Primiešavač na suché zmáčadlo</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Prejazdový mostík</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Objímky na hadice B 75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Objímky na hadice C 52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Hákový rebrík</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c1)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c1)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Nastavovací rebrík 4-dielny</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c2)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c2)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Vysúvací rebrík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Záchranné lano</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Viazak na hadice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Trhací hák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Sekera hasičská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Krompáč</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Lopata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16</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Metla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Píla rámová (bruchačka)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Vedro plechové</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Hasiaci vak</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r w:rsidRPr="00AB4085">
              <w:rPr>
                <w:rFonts w:ascii="Arial" w:eastAsia="Times New Roman" w:hAnsi="Arial" w:cs="Arial"/>
                <w:sz w:val="20"/>
                <w:szCs w:val="20"/>
                <w:vertAlign w:val="superscript"/>
                <w:lang w:eastAsia="sk-SK"/>
              </w:rPr>
              <w:t>b)</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Hasiaci prístroj práškový (najmenej 5 kg)</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Hasiaci prístroj CO</w:t>
            </w:r>
            <w:r w:rsidRPr="00AB4085">
              <w:rPr>
                <w:rFonts w:ascii="Arial" w:eastAsia="Times New Roman" w:hAnsi="Arial" w:cs="Arial"/>
                <w:sz w:val="20"/>
                <w:szCs w:val="20"/>
                <w:vertAlign w:val="subscript"/>
                <w:lang w:eastAsia="sk-SK"/>
              </w:rPr>
              <w:t>2</w:t>
            </w:r>
            <w:r w:rsidRPr="00AB4085">
              <w:rPr>
                <w:rFonts w:ascii="Arial" w:eastAsia="Times New Roman" w:hAnsi="Arial" w:cs="Arial"/>
                <w:sz w:val="20"/>
                <w:szCs w:val="20"/>
                <w:lang w:eastAsia="sk-SK"/>
              </w:rPr>
              <w:t xml:space="preserve"> (najmenej 5 kg)</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lastRenderedPageBreak/>
              <w:t>Penidlo 6 % v kanistroch 25 l</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0F6CB8" w:rsidRDefault="00915BC1" w:rsidP="00021DC0">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Prostriedky spojovacej služby</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Vozidlová rádiostanica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Prenosná rádiostanica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3 </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Mobilný telefón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0F6CB8" w:rsidRDefault="00915BC1" w:rsidP="00021DC0">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Prostriedky protiplynovej služby</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Autonómny dýchací prístroj s ochrannou maskou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Náhradné zásobníky na stlačený vzduch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0F6CB8" w:rsidRDefault="00915BC1" w:rsidP="00021DC0">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Prostriedky hasičskej záchrannej služby</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Variabilný ručný vyslobodzovací nástroj</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Ručné páčidlo</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Rezač bezpečnostných pásov</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Motorová reťazová píla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Lanový navijak s nezávislým pohonom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Tesniaci tmel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Nádoba na zachytenie ropných látok</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Sorpčný had hydrofóbny</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Súprava jednoduchého ručného náradia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Sypký sorbent (kg)</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10</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Rezač svorníkov</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0F6CB8" w:rsidRDefault="00915BC1" w:rsidP="00021DC0">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Prostriedky povodňovej záchrannej služby</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Záchranné koleso /záchranný pás</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Vrhačka s plávajúcim lanom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Kalové čerpadlo elektrické s príslušenstvom</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c1)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Kalové čerpadlo na spaľovací motor s príslušenstvom</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 xml:space="preserve"> c2)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Záchranná vesta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r w:rsidRPr="00AB4085">
              <w:rPr>
                <w:rFonts w:ascii="Arial" w:eastAsia="Times New Roman" w:hAnsi="Arial" w:cs="Arial"/>
                <w:sz w:val="20"/>
                <w:szCs w:val="20"/>
                <w:vertAlign w:val="superscript"/>
                <w:lang w:eastAsia="sk-SK"/>
              </w:rPr>
              <w:t>b)</w:t>
            </w:r>
          </w:p>
        </w:tc>
      </w:tr>
      <w:tr w:rsidR="00915BC1" w:rsidRPr="00AB4085" w:rsidTr="00021DC0">
        <w:tc>
          <w:tcPr>
            <w:tcW w:w="8983"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0F6CB8" w:rsidRDefault="00915BC1" w:rsidP="00021DC0">
            <w:pPr>
              <w:spacing w:after="0" w:line="240" w:lineRule="auto"/>
              <w:jc w:val="center"/>
              <w:rPr>
                <w:rFonts w:ascii="Arial" w:eastAsia="Times New Roman" w:hAnsi="Arial" w:cs="Arial"/>
                <w:b/>
                <w:sz w:val="20"/>
                <w:szCs w:val="20"/>
                <w:lang w:eastAsia="sk-SK"/>
              </w:rPr>
            </w:pPr>
            <w:r w:rsidRPr="000F6CB8">
              <w:rPr>
                <w:rFonts w:ascii="Arial" w:eastAsia="Times New Roman" w:hAnsi="Arial" w:cs="Arial"/>
                <w:b/>
                <w:bCs/>
                <w:sz w:val="20"/>
                <w:szCs w:val="20"/>
                <w:lang w:eastAsia="sk-SK"/>
              </w:rPr>
              <w:t xml:space="preserve">Osobné ochranné pracovné prostriedky a výstroj </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Jednovrstvový zásahový odev (nohavice, kabát)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Viacvrstvový zásahový odev (nohavice, kabát)</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Hasičská prilba s chráničom tváre a nátylníkom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Zásahová obuv</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Zásahové rukavice (pár)</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Hasičský opasok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Ochranná nomexová kukla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Respirátor jednorazový</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10 </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20</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Hasičská sekerka so závesníkom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Rukavice jednorazové (pár)</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20</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20</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50</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Čižmy gumové (pár)</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Čižmy gumové bedrové (rybárky)/nohavicové (pár/kus)</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b)</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Funkčná (termo) bielizeň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rPr>
                <w:rFonts w:ascii="Arial" w:hAnsi="Arial" w:cs="Arial"/>
                <w:sz w:val="20"/>
                <w:szCs w:val="20"/>
                <w:lang w:eastAsia="sk-SK"/>
              </w:rPr>
            </w:pP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Ručné svietidlo </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3</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Pracovný odev (nohavice, blúza)</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Pracovná bunda zimná</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 f)</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10</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Pracovné rukavice (pár)</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e)</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1</w:t>
            </w:r>
            <w:r w:rsidRPr="00AB4085">
              <w:rPr>
                <w:rFonts w:ascii="Arial" w:eastAsia="Times New Roman" w:hAnsi="Arial" w:cs="Arial"/>
                <w:sz w:val="20"/>
                <w:szCs w:val="20"/>
                <w:vertAlign w:val="superscript"/>
                <w:lang w:eastAsia="sk-SK"/>
              </w:rPr>
              <w:t>d)</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40</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t>Pracovný plášť do dažďa/pončo</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d)</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d)</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20</w:t>
            </w:r>
          </w:p>
        </w:tc>
      </w:tr>
      <w:tr w:rsidR="00915BC1" w:rsidRPr="00AB4085" w:rsidTr="00021DC0">
        <w:tc>
          <w:tcPr>
            <w:tcW w:w="57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BC1" w:rsidRPr="00AB4085" w:rsidRDefault="00915BC1" w:rsidP="00021DC0">
            <w:pPr>
              <w:spacing w:after="0" w:line="240" w:lineRule="auto"/>
              <w:rPr>
                <w:rFonts w:ascii="Arial" w:eastAsia="Times New Roman" w:hAnsi="Arial" w:cs="Arial"/>
                <w:sz w:val="20"/>
                <w:szCs w:val="20"/>
                <w:lang w:eastAsia="sk-SK"/>
              </w:rPr>
            </w:pPr>
            <w:r w:rsidRPr="00AB4085">
              <w:rPr>
                <w:rFonts w:ascii="Arial" w:eastAsia="Times New Roman" w:hAnsi="Arial" w:cs="Arial"/>
                <w:sz w:val="20"/>
                <w:szCs w:val="20"/>
                <w:lang w:eastAsia="sk-SK"/>
              </w:rPr>
              <w:lastRenderedPageBreak/>
              <w:t>Pracovná obuv (pár)</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 f)</w:t>
            </w:r>
          </w:p>
        </w:tc>
        <w:tc>
          <w:tcPr>
            <w:tcW w:w="7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w:t>
            </w:r>
          </w:p>
        </w:tc>
        <w:tc>
          <w:tcPr>
            <w:tcW w:w="8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5BC1" w:rsidRPr="00AB4085" w:rsidRDefault="00915BC1" w:rsidP="00021DC0">
            <w:pPr>
              <w:spacing w:after="0" w:line="240" w:lineRule="auto"/>
              <w:jc w:val="center"/>
              <w:rPr>
                <w:rFonts w:ascii="Arial" w:eastAsia="Times New Roman" w:hAnsi="Arial" w:cs="Arial"/>
                <w:sz w:val="20"/>
                <w:szCs w:val="20"/>
                <w:lang w:eastAsia="sk-SK"/>
              </w:rPr>
            </w:pPr>
            <w:r w:rsidRPr="00AB4085">
              <w:rPr>
                <w:rFonts w:ascii="Arial" w:eastAsia="Times New Roman" w:hAnsi="Arial" w:cs="Arial"/>
                <w:sz w:val="20"/>
                <w:szCs w:val="20"/>
                <w:lang w:eastAsia="sk-SK"/>
              </w:rPr>
              <w:t xml:space="preserve">1 </w:t>
            </w:r>
            <w:r w:rsidRPr="00AB4085">
              <w:rPr>
                <w:rFonts w:ascii="Arial" w:eastAsia="Times New Roman" w:hAnsi="Arial" w:cs="Arial"/>
                <w:sz w:val="20"/>
                <w:szCs w:val="20"/>
                <w:vertAlign w:val="superscript"/>
                <w:lang w:eastAsia="sk-SK"/>
              </w:rPr>
              <w:t>e)</w:t>
            </w:r>
          </w:p>
        </w:tc>
      </w:tr>
    </w:tbl>
    <w:p w:rsidR="000E4BAD" w:rsidRPr="00CA21BE" w:rsidRDefault="000E4BAD" w:rsidP="003F44A4">
      <w:pPr>
        <w:spacing w:before="240" w:after="0" w:line="240" w:lineRule="auto"/>
        <w:jc w:val="both"/>
        <w:rPr>
          <w:rFonts w:ascii="Arial" w:hAnsi="Arial" w:cs="Arial"/>
          <w:sz w:val="16"/>
          <w:szCs w:val="16"/>
        </w:rPr>
      </w:pPr>
      <w:r w:rsidRPr="00CA21BE">
        <w:rPr>
          <w:rFonts w:ascii="Arial" w:hAnsi="Arial" w:cs="Arial"/>
          <w:sz w:val="16"/>
          <w:szCs w:val="16"/>
        </w:rPr>
        <w:t>Vysvetlivky:</w:t>
      </w:r>
    </w:p>
    <w:p w:rsidR="000E4BAD" w:rsidRPr="00CA21BE" w:rsidRDefault="000E4BAD" w:rsidP="004D2538">
      <w:pPr>
        <w:numPr>
          <w:ilvl w:val="0"/>
          <w:numId w:val="14"/>
        </w:numPr>
        <w:spacing w:after="0" w:line="240" w:lineRule="auto"/>
        <w:jc w:val="both"/>
        <w:rPr>
          <w:rFonts w:ascii="Arial" w:hAnsi="Arial" w:cs="Arial"/>
          <w:sz w:val="16"/>
          <w:szCs w:val="16"/>
        </w:rPr>
      </w:pPr>
      <w:r w:rsidRPr="00CA21BE">
        <w:rPr>
          <w:rFonts w:ascii="Arial" w:hAnsi="Arial" w:cs="Arial"/>
          <w:sz w:val="16"/>
          <w:szCs w:val="16"/>
        </w:rPr>
        <w:t>Dopravný automobil s motorovou striekačkou môže byť nahradený cisternovou automobilovou striekačkou.</w:t>
      </w:r>
    </w:p>
    <w:p w:rsidR="000E4BAD" w:rsidRPr="00CA21BE" w:rsidRDefault="000E4BAD" w:rsidP="004D2538">
      <w:pPr>
        <w:numPr>
          <w:ilvl w:val="0"/>
          <w:numId w:val="14"/>
        </w:numPr>
        <w:spacing w:after="0" w:line="240" w:lineRule="auto"/>
        <w:jc w:val="both"/>
        <w:rPr>
          <w:rFonts w:ascii="Arial" w:hAnsi="Arial" w:cs="Arial"/>
          <w:sz w:val="16"/>
          <w:szCs w:val="16"/>
        </w:rPr>
      </w:pPr>
      <w:r w:rsidRPr="00CA21BE">
        <w:rPr>
          <w:rFonts w:ascii="Arial" w:hAnsi="Arial" w:cs="Arial"/>
          <w:sz w:val="16"/>
          <w:szCs w:val="16"/>
        </w:rPr>
        <w:t>Hasičská jednotka dobrovoľného hasičského zboru obce sa vybavuje hasičskou technikou iba v odôvodnených prípadoch v závislosti od požiarnobezpečnostnej charakteristiky zásahového obvodu.</w:t>
      </w:r>
    </w:p>
    <w:p w:rsidR="000E4BAD" w:rsidRPr="00CA21BE" w:rsidRDefault="000E4BAD" w:rsidP="004D2538">
      <w:pPr>
        <w:numPr>
          <w:ilvl w:val="0"/>
          <w:numId w:val="14"/>
        </w:numPr>
        <w:spacing w:after="0" w:line="240" w:lineRule="auto"/>
        <w:jc w:val="both"/>
        <w:rPr>
          <w:rFonts w:ascii="Arial" w:hAnsi="Arial" w:cs="Arial"/>
          <w:sz w:val="16"/>
          <w:szCs w:val="16"/>
        </w:rPr>
      </w:pPr>
      <w:r w:rsidRPr="00CA21BE">
        <w:rPr>
          <w:rFonts w:ascii="Arial" w:hAnsi="Arial" w:cs="Arial"/>
          <w:sz w:val="16"/>
          <w:szCs w:val="16"/>
        </w:rPr>
        <w:t>Hasičská jednotka dobrovoľného hasičského zboru obce sa vybavuje hasičskou technikou</w:t>
      </w:r>
      <w:r w:rsidRPr="00CA21BE">
        <w:rPr>
          <w:rFonts w:ascii="Arial" w:hAnsi="Arial" w:cs="Arial"/>
          <w:sz w:val="16"/>
          <w:szCs w:val="16"/>
          <w:vertAlign w:val="superscript"/>
        </w:rPr>
        <w:t xml:space="preserve"> </w:t>
      </w:r>
      <w:r w:rsidRPr="00CA21BE">
        <w:rPr>
          <w:rFonts w:ascii="Arial" w:hAnsi="Arial" w:cs="Arial"/>
          <w:sz w:val="16"/>
          <w:szCs w:val="16"/>
        </w:rPr>
        <w:t>v</w:t>
      </w:r>
      <w:r w:rsidRPr="00CA21BE">
        <w:rPr>
          <w:rFonts w:ascii="Arial" w:hAnsi="Arial" w:cs="Arial"/>
          <w:sz w:val="16"/>
          <w:szCs w:val="16"/>
          <w:vertAlign w:val="superscript"/>
        </w:rPr>
        <w:t xml:space="preserve"> </w:t>
      </w:r>
      <w:r w:rsidRPr="00CA21BE">
        <w:rPr>
          <w:rFonts w:ascii="Arial" w:hAnsi="Arial" w:cs="Arial"/>
          <w:sz w:val="16"/>
          <w:szCs w:val="16"/>
        </w:rPr>
        <w:t xml:space="preserve">závislosti od miestnych podmienok, pričom zriaďovateľ volí najmenej jeden z alternatívnych prvkov označených </w:t>
      </w:r>
      <w:r w:rsidRPr="00CA21BE">
        <w:rPr>
          <w:rFonts w:ascii="Arial" w:hAnsi="Arial" w:cs="Arial"/>
          <w:sz w:val="16"/>
          <w:szCs w:val="16"/>
          <w:vertAlign w:val="superscript"/>
        </w:rPr>
        <w:t>c1</w:t>
      </w:r>
      <w:r w:rsidRPr="00CA21BE">
        <w:rPr>
          <w:rFonts w:ascii="Arial" w:hAnsi="Arial" w:cs="Arial"/>
          <w:sz w:val="16"/>
          <w:szCs w:val="16"/>
        </w:rPr>
        <w:t xml:space="preserve">) až </w:t>
      </w:r>
      <w:r w:rsidRPr="00CA21BE">
        <w:rPr>
          <w:rFonts w:ascii="Arial" w:hAnsi="Arial" w:cs="Arial"/>
          <w:sz w:val="16"/>
          <w:szCs w:val="16"/>
          <w:vertAlign w:val="superscript"/>
        </w:rPr>
        <w:t>cx</w:t>
      </w:r>
      <w:r w:rsidRPr="00CA21BE">
        <w:rPr>
          <w:rFonts w:ascii="Arial" w:hAnsi="Arial" w:cs="Arial"/>
          <w:sz w:val="16"/>
          <w:szCs w:val="16"/>
        </w:rPr>
        <w:t>).</w:t>
      </w:r>
    </w:p>
    <w:p w:rsidR="000E4BAD" w:rsidRPr="00CA21BE" w:rsidRDefault="000E4BAD" w:rsidP="004D2538">
      <w:pPr>
        <w:numPr>
          <w:ilvl w:val="0"/>
          <w:numId w:val="14"/>
        </w:numPr>
        <w:spacing w:after="0" w:line="240" w:lineRule="auto"/>
        <w:jc w:val="both"/>
        <w:rPr>
          <w:rFonts w:ascii="Arial" w:hAnsi="Arial" w:cs="Arial"/>
          <w:sz w:val="16"/>
          <w:szCs w:val="16"/>
        </w:rPr>
      </w:pPr>
      <w:r w:rsidRPr="00CA21BE">
        <w:rPr>
          <w:rFonts w:ascii="Arial" w:hAnsi="Arial" w:cs="Arial"/>
          <w:sz w:val="16"/>
          <w:szCs w:val="16"/>
        </w:rPr>
        <w:t>Vybavuje sa každý člen hasičského družstva dobrovoľného hasičského zboru obce.</w:t>
      </w:r>
    </w:p>
    <w:p w:rsidR="000E4BAD" w:rsidRPr="00CA21BE" w:rsidRDefault="000E4BAD" w:rsidP="004D2538">
      <w:pPr>
        <w:numPr>
          <w:ilvl w:val="0"/>
          <w:numId w:val="14"/>
        </w:numPr>
        <w:spacing w:after="0" w:line="240" w:lineRule="auto"/>
        <w:jc w:val="both"/>
        <w:rPr>
          <w:rFonts w:ascii="Arial" w:hAnsi="Arial" w:cs="Arial"/>
          <w:sz w:val="16"/>
          <w:szCs w:val="16"/>
        </w:rPr>
      </w:pPr>
      <w:r w:rsidRPr="00CA21BE">
        <w:rPr>
          <w:rFonts w:ascii="Arial" w:hAnsi="Arial" w:cs="Arial"/>
          <w:sz w:val="16"/>
          <w:szCs w:val="16"/>
        </w:rPr>
        <w:t>Vybavuje sa každý člen dobrovoľného hasičského zboru obce.</w:t>
      </w:r>
    </w:p>
    <w:p w:rsidR="000E4BAD" w:rsidRPr="00CA21BE" w:rsidRDefault="000E4BAD" w:rsidP="004D2538">
      <w:pPr>
        <w:numPr>
          <w:ilvl w:val="0"/>
          <w:numId w:val="14"/>
        </w:numPr>
        <w:spacing w:after="0" w:line="240" w:lineRule="auto"/>
        <w:jc w:val="both"/>
        <w:rPr>
          <w:rFonts w:ascii="Arial" w:hAnsi="Arial" w:cs="Arial"/>
          <w:sz w:val="16"/>
          <w:szCs w:val="16"/>
        </w:rPr>
      </w:pPr>
      <w:r w:rsidRPr="00CA21BE">
        <w:rPr>
          <w:rFonts w:ascii="Arial" w:hAnsi="Arial" w:cs="Arial"/>
          <w:sz w:val="16"/>
          <w:szCs w:val="16"/>
        </w:rPr>
        <w:t>Člen dobrovoľného hasičského zboru obce sa vybavuje osobným ochranným pracovným prostriedkom podľa katalógu rizík zriaďovateľa dobrovoľného hasičského zboru obce.</w:t>
      </w:r>
    </w:p>
    <w:p w:rsidR="008A367A" w:rsidRPr="008A367A" w:rsidRDefault="008A367A" w:rsidP="003F44A4">
      <w:pPr>
        <w:tabs>
          <w:tab w:val="left" w:pos="2835"/>
        </w:tabs>
        <w:spacing w:before="240" w:line="240" w:lineRule="auto"/>
        <w:jc w:val="center"/>
        <w:rPr>
          <w:rFonts w:ascii="Arial" w:eastAsia="Times New Roman" w:hAnsi="Arial" w:cs="Arial"/>
          <w:b/>
          <w:sz w:val="20"/>
          <w:szCs w:val="20"/>
          <w:lang w:eastAsia="cs-CZ"/>
        </w:rPr>
      </w:pPr>
      <w:r w:rsidRPr="008A367A">
        <w:rPr>
          <w:rFonts w:ascii="Arial" w:eastAsia="Times New Roman" w:hAnsi="Arial" w:cs="Arial"/>
          <w:b/>
          <w:sz w:val="20"/>
          <w:szCs w:val="20"/>
          <w:lang w:eastAsia="cs-CZ"/>
        </w:rPr>
        <w:t>Početný stav DHZO</w:t>
      </w:r>
    </w:p>
    <w:p w:rsidR="008A367A" w:rsidRPr="008A367A" w:rsidRDefault="008A367A" w:rsidP="008A367A">
      <w:pPr>
        <w:tabs>
          <w:tab w:val="left" w:pos="2835"/>
        </w:tabs>
        <w:spacing w:after="0" w:line="240" w:lineRule="auto"/>
        <w:jc w:val="both"/>
        <w:rPr>
          <w:rFonts w:ascii="Arial" w:eastAsia="Times New Roman" w:hAnsi="Arial" w:cs="Arial"/>
          <w:b/>
          <w:sz w:val="20"/>
          <w:szCs w:val="20"/>
          <w:u w:val="single"/>
          <w:lang w:eastAsia="cs-CZ"/>
        </w:rPr>
      </w:pPr>
      <w:r w:rsidRPr="008A367A">
        <w:rPr>
          <w:rFonts w:ascii="Arial" w:eastAsia="Times New Roman" w:hAnsi="Arial" w:cs="Arial"/>
          <w:b/>
          <w:sz w:val="20"/>
          <w:szCs w:val="20"/>
          <w:u w:val="single"/>
          <w:lang w:eastAsia="cs-CZ"/>
        </w:rPr>
        <w:t>Veliteľ DHZO</w:t>
      </w:r>
    </w:p>
    <w:p w:rsidR="008A367A" w:rsidRDefault="008A367A" w:rsidP="008A367A">
      <w:pPr>
        <w:tabs>
          <w:tab w:val="left" w:pos="2835"/>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Meno a priezvisko:</w:t>
      </w:r>
      <w:r>
        <w:rPr>
          <w:rFonts w:ascii="Arial" w:eastAsia="Times New Roman" w:hAnsi="Arial" w:cs="Arial"/>
          <w:sz w:val="20"/>
          <w:szCs w:val="20"/>
          <w:lang w:eastAsia="cs-CZ"/>
        </w:rPr>
        <w:tab/>
      </w:r>
      <w:r>
        <w:rPr>
          <w:rFonts w:ascii="Arial" w:eastAsia="Times New Roman" w:hAnsi="Arial" w:cs="Arial"/>
          <w:sz w:val="20"/>
          <w:szCs w:val="20"/>
          <w:lang w:eastAsia="cs-CZ"/>
        </w:rPr>
        <w:tab/>
      </w:r>
      <w:r w:rsidRPr="008A367A">
        <w:rPr>
          <w:rFonts w:ascii="Arial" w:eastAsia="Times New Roman" w:hAnsi="Arial" w:cs="Arial"/>
          <w:b/>
          <w:sz w:val="20"/>
          <w:szCs w:val="20"/>
          <w:lang w:eastAsia="cs-CZ"/>
        </w:rPr>
        <w:t>Jozef Závalec</w:t>
      </w:r>
    </w:p>
    <w:p w:rsidR="008A367A" w:rsidRDefault="008A367A" w:rsidP="008A367A">
      <w:pPr>
        <w:tabs>
          <w:tab w:val="left" w:pos="2835"/>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Adresa bydliska:</w:t>
      </w:r>
      <w:r>
        <w:rPr>
          <w:rFonts w:ascii="Arial" w:eastAsia="Times New Roman" w:hAnsi="Arial" w:cs="Arial"/>
          <w:sz w:val="20"/>
          <w:szCs w:val="20"/>
          <w:lang w:eastAsia="cs-CZ"/>
        </w:rPr>
        <w:tab/>
      </w:r>
      <w:r>
        <w:rPr>
          <w:rFonts w:ascii="Arial" w:eastAsia="Times New Roman" w:hAnsi="Arial" w:cs="Arial"/>
          <w:sz w:val="20"/>
          <w:szCs w:val="20"/>
          <w:lang w:eastAsia="cs-CZ"/>
        </w:rPr>
        <w:tab/>
      </w:r>
      <w:r w:rsidRPr="008A367A">
        <w:rPr>
          <w:rFonts w:ascii="Arial" w:eastAsia="Times New Roman" w:hAnsi="Arial" w:cs="Arial"/>
          <w:b/>
          <w:sz w:val="20"/>
          <w:szCs w:val="20"/>
          <w:lang w:eastAsia="cs-CZ"/>
        </w:rPr>
        <w:t>Hradská 232, Tekovské Nemce</w:t>
      </w:r>
    </w:p>
    <w:p w:rsidR="008A367A" w:rsidRDefault="008A367A" w:rsidP="003F44A4">
      <w:pPr>
        <w:tabs>
          <w:tab w:val="left" w:pos="2835"/>
        </w:tabs>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Telefónne číslo:</w:t>
      </w:r>
      <w:r>
        <w:rPr>
          <w:rFonts w:ascii="Arial" w:eastAsia="Times New Roman" w:hAnsi="Arial" w:cs="Arial"/>
          <w:sz w:val="20"/>
          <w:szCs w:val="20"/>
          <w:lang w:eastAsia="cs-CZ"/>
        </w:rPr>
        <w:tab/>
      </w:r>
      <w:r>
        <w:rPr>
          <w:rFonts w:ascii="Arial" w:eastAsia="Times New Roman" w:hAnsi="Arial" w:cs="Arial"/>
          <w:sz w:val="20"/>
          <w:szCs w:val="20"/>
          <w:lang w:eastAsia="cs-CZ"/>
        </w:rPr>
        <w:tab/>
      </w:r>
      <w:r w:rsidRPr="008A367A">
        <w:rPr>
          <w:rFonts w:ascii="Arial" w:eastAsia="Times New Roman" w:hAnsi="Arial" w:cs="Arial"/>
          <w:b/>
          <w:sz w:val="20"/>
          <w:szCs w:val="20"/>
          <w:lang w:eastAsia="cs-CZ"/>
        </w:rPr>
        <w:t>045/ 6892 559</w:t>
      </w:r>
    </w:p>
    <w:p w:rsidR="008A367A" w:rsidRPr="008A367A" w:rsidRDefault="008A367A" w:rsidP="008A367A">
      <w:pPr>
        <w:tabs>
          <w:tab w:val="left" w:pos="2835"/>
        </w:tabs>
        <w:spacing w:after="0" w:line="240" w:lineRule="auto"/>
        <w:jc w:val="both"/>
        <w:rPr>
          <w:rFonts w:ascii="Arial" w:eastAsia="Times New Roman" w:hAnsi="Arial" w:cs="Arial"/>
          <w:b/>
          <w:sz w:val="20"/>
          <w:szCs w:val="20"/>
          <w:u w:val="single"/>
          <w:lang w:eastAsia="cs-CZ"/>
        </w:rPr>
      </w:pPr>
      <w:r w:rsidRPr="008A367A">
        <w:rPr>
          <w:rFonts w:ascii="Arial" w:eastAsia="Times New Roman" w:hAnsi="Arial" w:cs="Arial"/>
          <w:b/>
          <w:sz w:val="20"/>
          <w:szCs w:val="20"/>
          <w:u w:val="single"/>
          <w:lang w:eastAsia="cs-CZ"/>
        </w:rPr>
        <w:t>Strojník DHZO</w:t>
      </w:r>
    </w:p>
    <w:p w:rsidR="008A367A" w:rsidRDefault="008A367A" w:rsidP="008A367A">
      <w:pPr>
        <w:tabs>
          <w:tab w:val="left" w:pos="2835"/>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Meno a priezvisko:</w:t>
      </w:r>
      <w:r>
        <w:rPr>
          <w:rFonts w:ascii="Arial" w:eastAsia="Times New Roman" w:hAnsi="Arial" w:cs="Arial"/>
          <w:sz w:val="20"/>
          <w:szCs w:val="20"/>
          <w:lang w:eastAsia="cs-CZ"/>
        </w:rPr>
        <w:tab/>
      </w:r>
      <w:r>
        <w:rPr>
          <w:rFonts w:ascii="Arial" w:eastAsia="Times New Roman" w:hAnsi="Arial" w:cs="Arial"/>
          <w:sz w:val="20"/>
          <w:szCs w:val="20"/>
          <w:lang w:eastAsia="cs-CZ"/>
        </w:rPr>
        <w:tab/>
      </w:r>
      <w:r w:rsidRPr="008A367A">
        <w:rPr>
          <w:rFonts w:ascii="Arial" w:eastAsia="Times New Roman" w:hAnsi="Arial" w:cs="Arial"/>
          <w:b/>
          <w:sz w:val="20"/>
          <w:szCs w:val="20"/>
          <w:lang w:eastAsia="cs-CZ"/>
        </w:rPr>
        <w:t>Štefan Teplan</w:t>
      </w:r>
    </w:p>
    <w:p w:rsidR="008A367A" w:rsidRDefault="008A367A" w:rsidP="008A367A">
      <w:pPr>
        <w:tabs>
          <w:tab w:val="left" w:pos="2835"/>
        </w:tabs>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Adresa bydliska:</w:t>
      </w:r>
      <w:r>
        <w:rPr>
          <w:rFonts w:ascii="Arial" w:eastAsia="Times New Roman" w:hAnsi="Arial" w:cs="Arial"/>
          <w:sz w:val="20"/>
          <w:szCs w:val="20"/>
          <w:lang w:eastAsia="cs-CZ"/>
        </w:rPr>
        <w:tab/>
      </w:r>
      <w:r>
        <w:rPr>
          <w:rFonts w:ascii="Arial" w:eastAsia="Times New Roman" w:hAnsi="Arial" w:cs="Arial"/>
          <w:sz w:val="20"/>
          <w:szCs w:val="20"/>
          <w:lang w:eastAsia="cs-CZ"/>
        </w:rPr>
        <w:tab/>
      </w:r>
      <w:r w:rsidRPr="008A367A">
        <w:rPr>
          <w:rFonts w:ascii="Arial" w:eastAsia="Times New Roman" w:hAnsi="Arial" w:cs="Arial"/>
          <w:b/>
          <w:sz w:val="20"/>
          <w:szCs w:val="20"/>
          <w:lang w:eastAsia="cs-CZ"/>
        </w:rPr>
        <w:t>Na Záhumní, Tekovské Nemce</w:t>
      </w:r>
    </w:p>
    <w:p w:rsidR="008A367A" w:rsidRDefault="008A367A" w:rsidP="003F44A4">
      <w:pPr>
        <w:tabs>
          <w:tab w:val="left" w:pos="2835"/>
        </w:tabs>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Telefónne číslo:</w:t>
      </w:r>
      <w:r>
        <w:rPr>
          <w:rFonts w:ascii="Arial" w:eastAsia="Times New Roman" w:hAnsi="Arial" w:cs="Arial"/>
          <w:sz w:val="20"/>
          <w:szCs w:val="20"/>
          <w:lang w:eastAsia="cs-CZ"/>
        </w:rPr>
        <w:tab/>
      </w:r>
      <w:r>
        <w:rPr>
          <w:rFonts w:ascii="Arial" w:eastAsia="Times New Roman" w:hAnsi="Arial" w:cs="Arial"/>
          <w:sz w:val="20"/>
          <w:szCs w:val="20"/>
          <w:lang w:eastAsia="cs-CZ"/>
        </w:rPr>
        <w:tab/>
      </w:r>
      <w:r w:rsidRPr="008A367A">
        <w:rPr>
          <w:rFonts w:ascii="Arial" w:eastAsia="Times New Roman" w:hAnsi="Arial" w:cs="Arial"/>
          <w:b/>
          <w:sz w:val="20"/>
          <w:szCs w:val="20"/>
          <w:lang w:eastAsia="cs-CZ"/>
        </w:rPr>
        <w:t>0908 930 798</w:t>
      </w:r>
    </w:p>
    <w:p w:rsidR="008A367A" w:rsidRDefault="008A367A" w:rsidP="003F44A4">
      <w:pPr>
        <w:tabs>
          <w:tab w:val="left" w:pos="2835"/>
        </w:tabs>
        <w:spacing w:after="0" w:line="360" w:lineRule="auto"/>
        <w:jc w:val="both"/>
        <w:rPr>
          <w:rFonts w:ascii="Arial" w:eastAsia="Times New Roman" w:hAnsi="Arial" w:cs="Arial"/>
          <w:sz w:val="20"/>
          <w:szCs w:val="20"/>
          <w:u w:val="single"/>
          <w:lang w:eastAsia="cs-CZ"/>
        </w:rPr>
      </w:pPr>
      <w:r w:rsidRPr="008A367A">
        <w:rPr>
          <w:rFonts w:ascii="Arial" w:eastAsia="Times New Roman" w:hAnsi="Arial" w:cs="Arial"/>
          <w:sz w:val="20"/>
          <w:szCs w:val="20"/>
          <w:u w:val="single"/>
          <w:lang w:eastAsia="cs-CZ"/>
        </w:rPr>
        <w:t>Členovia DHZO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794"/>
        <w:gridCol w:w="1616"/>
      </w:tblGrid>
      <w:tr w:rsidR="008A367A" w:rsidRPr="00CA21BE" w:rsidTr="00CA21BE">
        <w:tc>
          <w:tcPr>
            <w:tcW w:w="2660" w:type="dxa"/>
            <w:vAlign w:val="center"/>
          </w:tcPr>
          <w:p w:rsidR="008A367A" w:rsidRPr="00CA21BE" w:rsidRDefault="008A367A" w:rsidP="00CA21BE">
            <w:pPr>
              <w:tabs>
                <w:tab w:val="left" w:pos="2835"/>
              </w:tabs>
              <w:spacing w:after="0" w:line="240" w:lineRule="auto"/>
              <w:jc w:val="center"/>
              <w:rPr>
                <w:rFonts w:ascii="Arial" w:eastAsia="Times New Roman" w:hAnsi="Arial" w:cs="Arial"/>
                <w:b/>
                <w:sz w:val="20"/>
                <w:szCs w:val="20"/>
                <w:lang w:eastAsia="cs-CZ"/>
              </w:rPr>
            </w:pPr>
            <w:r w:rsidRPr="00CA21BE">
              <w:rPr>
                <w:rFonts w:ascii="Arial" w:eastAsia="Times New Roman" w:hAnsi="Arial" w:cs="Arial"/>
                <w:b/>
                <w:sz w:val="20"/>
                <w:szCs w:val="20"/>
                <w:lang w:eastAsia="cs-CZ"/>
              </w:rPr>
              <w:t>Meno a priezvisko</w:t>
            </w:r>
          </w:p>
        </w:tc>
        <w:tc>
          <w:tcPr>
            <w:tcW w:w="4819" w:type="dxa"/>
            <w:vAlign w:val="center"/>
          </w:tcPr>
          <w:p w:rsidR="008A367A" w:rsidRPr="00CA21BE" w:rsidRDefault="008A367A" w:rsidP="00CA21BE">
            <w:pPr>
              <w:tabs>
                <w:tab w:val="left" w:pos="2835"/>
              </w:tabs>
              <w:spacing w:after="0" w:line="240" w:lineRule="auto"/>
              <w:jc w:val="center"/>
              <w:rPr>
                <w:rFonts w:ascii="Arial" w:eastAsia="Times New Roman" w:hAnsi="Arial" w:cs="Arial"/>
                <w:b/>
                <w:sz w:val="20"/>
                <w:szCs w:val="20"/>
                <w:lang w:eastAsia="cs-CZ"/>
              </w:rPr>
            </w:pPr>
            <w:r w:rsidRPr="00CA21BE">
              <w:rPr>
                <w:rFonts w:ascii="Arial" w:eastAsia="Times New Roman" w:hAnsi="Arial" w:cs="Arial"/>
                <w:b/>
                <w:sz w:val="20"/>
                <w:szCs w:val="20"/>
                <w:lang w:eastAsia="cs-CZ"/>
              </w:rPr>
              <w:t>Adresa</w:t>
            </w:r>
          </w:p>
        </w:tc>
        <w:tc>
          <w:tcPr>
            <w:tcW w:w="1619" w:type="dxa"/>
            <w:vAlign w:val="center"/>
          </w:tcPr>
          <w:p w:rsidR="008A367A" w:rsidRPr="00CA21BE" w:rsidRDefault="008A367A" w:rsidP="00CA21BE">
            <w:pPr>
              <w:tabs>
                <w:tab w:val="left" w:pos="2835"/>
              </w:tabs>
              <w:spacing w:after="0" w:line="240" w:lineRule="auto"/>
              <w:jc w:val="center"/>
              <w:rPr>
                <w:rFonts w:ascii="Arial" w:eastAsia="Times New Roman" w:hAnsi="Arial" w:cs="Arial"/>
                <w:b/>
                <w:sz w:val="20"/>
                <w:szCs w:val="20"/>
                <w:lang w:eastAsia="cs-CZ"/>
              </w:rPr>
            </w:pPr>
            <w:r w:rsidRPr="00CA21BE">
              <w:rPr>
                <w:rFonts w:ascii="Arial" w:eastAsia="Times New Roman" w:hAnsi="Arial" w:cs="Arial"/>
                <w:b/>
                <w:sz w:val="20"/>
                <w:szCs w:val="20"/>
                <w:lang w:eastAsia="cs-CZ"/>
              </w:rPr>
              <w:t>Telefónne číslo</w:t>
            </w:r>
          </w:p>
        </w:tc>
      </w:tr>
      <w:tr w:rsidR="008A367A" w:rsidRPr="00CA21BE" w:rsidTr="00915BC1">
        <w:trPr>
          <w:trHeight w:val="283"/>
        </w:trPr>
        <w:tc>
          <w:tcPr>
            <w:tcW w:w="2660" w:type="dxa"/>
            <w:vAlign w:val="center"/>
          </w:tcPr>
          <w:p w:rsidR="008A367A" w:rsidRPr="00CA21BE" w:rsidRDefault="008A367A" w:rsidP="00915BC1">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Pavel Valkovič</w:t>
            </w:r>
          </w:p>
        </w:tc>
        <w:tc>
          <w:tcPr>
            <w:tcW w:w="4819" w:type="dxa"/>
            <w:vAlign w:val="center"/>
          </w:tcPr>
          <w:p w:rsidR="008A367A" w:rsidRPr="00CA21BE" w:rsidRDefault="008A367A" w:rsidP="00915BC1">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Tekovské Nemce, Staré Grunty 107</w:t>
            </w:r>
          </w:p>
        </w:tc>
        <w:tc>
          <w:tcPr>
            <w:tcW w:w="1619" w:type="dxa"/>
            <w:vAlign w:val="center"/>
          </w:tcPr>
          <w:p w:rsidR="008A367A" w:rsidRPr="00CA21BE" w:rsidRDefault="00E718E7" w:rsidP="00915BC1">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045/6892 505</w:t>
            </w:r>
          </w:p>
        </w:tc>
      </w:tr>
      <w:tr w:rsidR="003D5AE6" w:rsidRPr="00CA21BE" w:rsidTr="00915BC1">
        <w:trPr>
          <w:trHeight w:val="283"/>
        </w:trPr>
        <w:tc>
          <w:tcPr>
            <w:tcW w:w="2660" w:type="dxa"/>
            <w:vAlign w:val="center"/>
          </w:tcPr>
          <w:p w:rsidR="003D5AE6" w:rsidRPr="00CA21BE" w:rsidRDefault="003D5AE6" w:rsidP="00915BC1">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Marián Brieška </w:t>
            </w:r>
          </w:p>
        </w:tc>
        <w:tc>
          <w:tcPr>
            <w:tcW w:w="4819" w:type="dxa"/>
            <w:vAlign w:val="center"/>
          </w:tcPr>
          <w:p w:rsidR="003D5AE6" w:rsidRPr="00CA21BE" w:rsidRDefault="003D5AE6" w:rsidP="00915BC1">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Tekovské Nemce Hlavná 410</w:t>
            </w:r>
          </w:p>
        </w:tc>
        <w:tc>
          <w:tcPr>
            <w:tcW w:w="1619" w:type="dxa"/>
            <w:vAlign w:val="center"/>
          </w:tcPr>
          <w:p w:rsidR="003D5AE6" w:rsidRPr="00CA21BE" w:rsidRDefault="003D5AE6" w:rsidP="00915BC1">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915BC1">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Jozef Forgáč </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Tekovské Nemce Za kostolom 33</w:t>
            </w:r>
          </w:p>
        </w:tc>
        <w:tc>
          <w:tcPr>
            <w:tcW w:w="1619" w:type="dxa"/>
            <w:vAlign w:val="center"/>
          </w:tcPr>
          <w:p w:rsidR="003D5AE6" w:rsidRPr="00CA21BE" w:rsidRDefault="003D5AE6" w:rsidP="00915BC1">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Marián Forgáč</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Tekovské Nemce, Za kostolom</w:t>
            </w:r>
            <w:r>
              <w:rPr>
                <w:rFonts w:ascii="Arial" w:eastAsia="Times New Roman" w:hAnsi="Arial" w:cs="Arial"/>
                <w:sz w:val="20"/>
                <w:szCs w:val="20"/>
                <w:lang w:eastAsia="cs-CZ"/>
              </w:rPr>
              <w:t xml:space="preserve"> 34</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Miroslav Forgáč</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Tekovské Nemce, Tekovská 34</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Štefann Jandík </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Tekovské Nemce Za potokom 42</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Radoslav Kordoš</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Tekovské Nemce,</w:t>
            </w:r>
            <w:r>
              <w:rPr>
                <w:rFonts w:ascii="Arial" w:eastAsia="Times New Roman" w:hAnsi="Arial" w:cs="Arial"/>
                <w:sz w:val="20"/>
                <w:szCs w:val="20"/>
                <w:lang w:eastAsia="cs-CZ"/>
              </w:rPr>
              <w:t xml:space="preserve"> Hradská 244</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Peter Koš</w:t>
            </w:r>
            <w:r>
              <w:rPr>
                <w:rFonts w:ascii="Arial" w:eastAsia="Times New Roman" w:hAnsi="Arial" w:cs="Arial"/>
                <w:sz w:val="20"/>
                <w:szCs w:val="20"/>
                <w:lang w:eastAsia="cs-CZ"/>
              </w:rPr>
              <w:t>tial</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Tekovské Nemce, Na Záhumní 438</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Vladimír Kováč</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Čaradice 143</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Miroslav Krpelan</w:t>
            </w:r>
          </w:p>
        </w:tc>
        <w:tc>
          <w:tcPr>
            <w:tcW w:w="4819" w:type="dxa"/>
            <w:vAlign w:val="center"/>
          </w:tcPr>
          <w:p w:rsidR="003D5AE6" w:rsidRPr="00CA21BE" w:rsidRDefault="004718C5"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Tekovské Nemce, </w:t>
            </w:r>
            <w:r w:rsidR="003D5AE6">
              <w:rPr>
                <w:rFonts w:ascii="Arial" w:eastAsia="Times New Roman" w:hAnsi="Arial" w:cs="Arial"/>
                <w:sz w:val="20"/>
                <w:szCs w:val="20"/>
                <w:lang w:eastAsia="cs-CZ"/>
              </w:rPr>
              <w:t>Za mlynom 1</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Vladimír Mikuláško </w:t>
            </w:r>
          </w:p>
        </w:tc>
        <w:tc>
          <w:tcPr>
            <w:tcW w:w="4819" w:type="dxa"/>
            <w:vAlign w:val="center"/>
          </w:tcPr>
          <w:p w:rsidR="003D5AE6" w:rsidRPr="00CA21BE" w:rsidRDefault="003D5AE6" w:rsidP="004718C5">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Tekovské </w:t>
            </w:r>
            <w:r w:rsidR="004718C5">
              <w:rPr>
                <w:rFonts w:ascii="Arial" w:eastAsia="Times New Roman" w:hAnsi="Arial" w:cs="Arial"/>
                <w:sz w:val="20"/>
                <w:szCs w:val="20"/>
                <w:lang w:eastAsia="cs-CZ"/>
              </w:rPr>
              <w:t xml:space="preserve">Nemce , Za potokom 52 </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4718C5"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Ján Pupák </w:t>
            </w:r>
          </w:p>
        </w:tc>
        <w:tc>
          <w:tcPr>
            <w:tcW w:w="4819" w:type="dxa"/>
            <w:vAlign w:val="center"/>
          </w:tcPr>
          <w:p w:rsidR="003D5AE6" w:rsidRPr="00CA21BE" w:rsidRDefault="003D5AE6" w:rsidP="004718C5">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 xml:space="preserve">Tekovské Nemce, </w:t>
            </w:r>
            <w:r w:rsidR="004718C5">
              <w:rPr>
                <w:rFonts w:ascii="Arial" w:eastAsia="Times New Roman" w:hAnsi="Arial" w:cs="Arial"/>
                <w:sz w:val="20"/>
                <w:szCs w:val="20"/>
                <w:lang w:eastAsia="cs-CZ"/>
              </w:rPr>
              <w:t>Hradská 284</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4718C5"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Ján Sentinek</w:t>
            </w:r>
          </w:p>
        </w:tc>
        <w:tc>
          <w:tcPr>
            <w:tcW w:w="4819" w:type="dxa"/>
            <w:vAlign w:val="center"/>
          </w:tcPr>
          <w:p w:rsidR="003D5AE6" w:rsidRPr="00CA21BE" w:rsidRDefault="003D5AE6" w:rsidP="004718C5">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 xml:space="preserve">Tekovské Nemce, </w:t>
            </w:r>
            <w:r w:rsidR="004718C5">
              <w:rPr>
                <w:rFonts w:ascii="Arial" w:eastAsia="Times New Roman" w:hAnsi="Arial" w:cs="Arial"/>
                <w:sz w:val="20"/>
                <w:szCs w:val="20"/>
                <w:lang w:eastAsia="cs-CZ"/>
              </w:rPr>
              <w:t xml:space="preserve">Hradská </w:t>
            </w:r>
            <w:r w:rsidRPr="00CA21BE">
              <w:rPr>
                <w:rFonts w:ascii="Arial" w:eastAsia="Times New Roman" w:hAnsi="Arial" w:cs="Arial"/>
                <w:sz w:val="20"/>
                <w:szCs w:val="20"/>
                <w:lang w:eastAsia="cs-CZ"/>
              </w:rPr>
              <w:t xml:space="preserve"> 434</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Jozef Valkovič</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Tekovské Nemce, Na Záhumní 437</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Martin Valkovič</w:t>
            </w:r>
          </w:p>
        </w:tc>
        <w:tc>
          <w:tcPr>
            <w:tcW w:w="48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r w:rsidRPr="00CA21BE">
              <w:rPr>
                <w:rFonts w:ascii="Arial" w:eastAsia="Times New Roman" w:hAnsi="Arial" w:cs="Arial"/>
                <w:sz w:val="20"/>
                <w:szCs w:val="20"/>
                <w:lang w:eastAsia="cs-CZ"/>
              </w:rPr>
              <w:t>Tekovské Nemce, Na Záhumní 437</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Default="00E718E7"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Jozef Varhaník</w:t>
            </w:r>
          </w:p>
        </w:tc>
        <w:tc>
          <w:tcPr>
            <w:tcW w:w="4819" w:type="dxa"/>
            <w:vAlign w:val="center"/>
          </w:tcPr>
          <w:p w:rsidR="003D5AE6" w:rsidRPr="00CA21BE" w:rsidRDefault="00E718E7" w:rsidP="00E718E7">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Tekovské Nemce, Inovecká 352 </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r w:rsidR="003D5AE6" w:rsidRPr="00CA21BE" w:rsidTr="00915BC1">
        <w:trPr>
          <w:trHeight w:val="283"/>
        </w:trPr>
        <w:tc>
          <w:tcPr>
            <w:tcW w:w="2660" w:type="dxa"/>
            <w:vAlign w:val="center"/>
          </w:tcPr>
          <w:p w:rsidR="003D5AE6" w:rsidRDefault="00E718E7" w:rsidP="003D5AE6">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Jozef Závalec st. </w:t>
            </w:r>
          </w:p>
        </w:tc>
        <w:tc>
          <w:tcPr>
            <w:tcW w:w="4819" w:type="dxa"/>
            <w:vAlign w:val="center"/>
          </w:tcPr>
          <w:p w:rsidR="003D5AE6" w:rsidRPr="00CA21BE" w:rsidRDefault="00E718E7" w:rsidP="00E718E7">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Tekovské  Nemce, Hradská 232 </w:t>
            </w:r>
          </w:p>
        </w:tc>
        <w:tc>
          <w:tcPr>
            <w:tcW w:w="1619" w:type="dxa"/>
            <w:vAlign w:val="center"/>
          </w:tcPr>
          <w:p w:rsidR="003D5AE6" w:rsidRPr="00CA21BE" w:rsidRDefault="003D5AE6" w:rsidP="003D5AE6">
            <w:pPr>
              <w:tabs>
                <w:tab w:val="left" w:pos="2835"/>
              </w:tabs>
              <w:spacing w:after="0" w:line="240" w:lineRule="auto"/>
              <w:rPr>
                <w:rFonts w:ascii="Arial" w:eastAsia="Times New Roman" w:hAnsi="Arial" w:cs="Arial"/>
                <w:sz w:val="20"/>
                <w:szCs w:val="20"/>
                <w:lang w:eastAsia="cs-CZ"/>
              </w:rPr>
            </w:pPr>
          </w:p>
        </w:tc>
      </w:tr>
    </w:tbl>
    <w:p w:rsidR="000E4BAD" w:rsidRDefault="000E4BAD" w:rsidP="003F44A4">
      <w:pPr>
        <w:spacing w:before="240" w:line="240" w:lineRule="auto"/>
        <w:jc w:val="center"/>
        <w:rPr>
          <w:rFonts w:ascii="Arial" w:eastAsia="Times New Roman" w:hAnsi="Arial" w:cs="Arial"/>
          <w:b/>
          <w:bCs/>
          <w:sz w:val="20"/>
          <w:szCs w:val="20"/>
          <w:lang w:eastAsia="cs-CZ"/>
        </w:rPr>
      </w:pPr>
      <w:r w:rsidRPr="000F6CB8">
        <w:rPr>
          <w:rFonts w:ascii="Arial" w:eastAsia="Times New Roman" w:hAnsi="Arial" w:cs="Arial"/>
          <w:b/>
          <w:bCs/>
          <w:sz w:val="20"/>
          <w:szCs w:val="20"/>
          <w:lang w:eastAsia="cs-CZ"/>
        </w:rPr>
        <w:t>Prehľad zdrojov požiarnej vody</w:t>
      </w:r>
    </w:p>
    <w:p w:rsidR="000E4BAD" w:rsidRPr="00AB4085" w:rsidRDefault="000E4BAD" w:rsidP="000B6C6B">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Povinnosťou vlastníkov, užívateľov a správcov vodných zdrojov je udržiavať tieto v akcieschopnom a použiteľnom stave.</w:t>
      </w:r>
    </w:p>
    <w:p w:rsidR="000E4BAD" w:rsidRPr="00AB4085" w:rsidRDefault="000E4BAD" w:rsidP="000B6C6B">
      <w:pPr>
        <w:numPr>
          <w:ilvl w:val="0"/>
          <w:numId w:val="15"/>
        </w:numPr>
        <w:tabs>
          <w:tab w:val="left" w:pos="360"/>
        </w:tabs>
        <w:spacing w:after="0" w:line="240" w:lineRule="auto"/>
        <w:jc w:val="both"/>
        <w:rPr>
          <w:rFonts w:ascii="Arial" w:eastAsia="Times New Roman" w:hAnsi="Arial" w:cs="Arial"/>
          <w:bCs/>
          <w:sz w:val="20"/>
          <w:szCs w:val="20"/>
          <w:lang w:eastAsia="cs-CZ"/>
        </w:rPr>
      </w:pPr>
      <w:r w:rsidRPr="00AB4085">
        <w:rPr>
          <w:rFonts w:ascii="Arial" w:eastAsia="Times New Roman" w:hAnsi="Arial" w:cs="Arial"/>
          <w:bCs/>
          <w:sz w:val="20"/>
          <w:szCs w:val="20"/>
          <w:lang w:eastAsia="cs-CZ"/>
        </w:rPr>
        <w:t>Prirodzené vodné zdroje (rieky, potoky, rybníky, jazerá):</w:t>
      </w:r>
    </w:p>
    <w:p w:rsidR="000E4BAD" w:rsidRPr="00C40541" w:rsidRDefault="00C40541" w:rsidP="00C40541">
      <w:pPr>
        <w:spacing w:after="0" w:line="240" w:lineRule="auto"/>
        <w:ind w:left="720"/>
        <w:jc w:val="both"/>
        <w:rPr>
          <w:rFonts w:ascii="Arial" w:eastAsia="Times New Roman" w:hAnsi="Arial" w:cs="Arial"/>
          <w:b/>
          <w:sz w:val="20"/>
          <w:szCs w:val="20"/>
          <w:lang w:eastAsia="cs-CZ"/>
        </w:rPr>
      </w:pPr>
      <w:r w:rsidRPr="00C40541">
        <w:rPr>
          <w:rFonts w:ascii="Arial" w:eastAsia="Times New Roman" w:hAnsi="Arial" w:cs="Arial"/>
          <w:b/>
          <w:sz w:val="20"/>
          <w:szCs w:val="20"/>
          <w:lang w:eastAsia="cs-CZ"/>
        </w:rPr>
        <w:lastRenderedPageBreak/>
        <w:t>Tekovský potok</w:t>
      </w:r>
    </w:p>
    <w:p w:rsidR="000E4BAD" w:rsidRPr="00AB4085" w:rsidRDefault="000E4BAD" w:rsidP="003F44A4">
      <w:pPr>
        <w:numPr>
          <w:ilvl w:val="0"/>
          <w:numId w:val="15"/>
        </w:numPr>
        <w:tabs>
          <w:tab w:val="left" w:pos="360"/>
        </w:tabs>
        <w:spacing w:before="240" w:after="0" w:line="240" w:lineRule="auto"/>
        <w:rPr>
          <w:rFonts w:ascii="Arial" w:eastAsia="Times New Roman" w:hAnsi="Arial" w:cs="Arial"/>
          <w:bCs/>
          <w:sz w:val="20"/>
          <w:szCs w:val="20"/>
          <w:lang w:eastAsia="cs-CZ"/>
        </w:rPr>
      </w:pPr>
      <w:r w:rsidRPr="00AB4085">
        <w:rPr>
          <w:rFonts w:ascii="Arial" w:eastAsia="Times New Roman" w:hAnsi="Arial" w:cs="Arial"/>
          <w:bCs/>
          <w:sz w:val="20"/>
          <w:szCs w:val="20"/>
          <w:lang w:eastAsia="cs-CZ"/>
        </w:rPr>
        <w:t>Viacúčelové vodné zdroje (priehrady, nádrže, vodojemy, bazény, studne - miesto, výdatnosť):</w:t>
      </w:r>
    </w:p>
    <w:p w:rsidR="000E4BAD" w:rsidRPr="00C40541" w:rsidRDefault="00C40541" w:rsidP="00C40541">
      <w:pPr>
        <w:spacing w:after="0" w:line="240" w:lineRule="auto"/>
        <w:ind w:left="720"/>
        <w:jc w:val="both"/>
        <w:rPr>
          <w:rFonts w:ascii="Arial" w:eastAsia="Times New Roman" w:hAnsi="Arial" w:cs="Arial"/>
          <w:b/>
          <w:sz w:val="20"/>
          <w:szCs w:val="20"/>
          <w:lang w:eastAsia="cs-CZ"/>
        </w:rPr>
      </w:pPr>
      <w:r w:rsidRPr="00C40541">
        <w:rPr>
          <w:rFonts w:ascii="Arial" w:eastAsia="Times New Roman" w:hAnsi="Arial" w:cs="Arial"/>
          <w:b/>
          <w:sz w:val="20"/>
          <w:szCs w:val="20"/>
          <w:lang w:eastAsia="cs-CZ"/>
        </w:rPr>
        <w:t>Vodná nádrž 3750</w:t>
      </w:r>
      <w:r w:rsidR="000E4BAD" w:rsidRPr="00C40541">
        <w:rPr>
          <w:rFonts w:ascii="Arial" w:eastAsia="Times New Roman" w:hAnsi="Arial" w:cs="Arial"/>
          <w:b/>
          <w:sz w:val="20"/>
          <w:szCs w:val="20"/>
          <w:lang w:eastAsia="cs-CZ"/>
        </w:rPr>
        <w:t xml:space="preserve"> m</w:t>
      </w:r>
      <w:r w:rsidR="000E4BAD" w:rsidRPr="00C40541">
        <w:rPr>
          <w:rFonts w:ascii="Arial" w:eastAsia="Times New Roman" w:hAnsi="Arial" w:cs="Arial"/>
          <w:b/>
          <w:sz w:val="20"/>
          <w:szCs w:val="20"/>
          <w:vertAlign w:val="superscript"/>
          <w:lang w:eastAsia="cs-CZ"/>
        </w:rPr>
        <w:t>3</w:t>
      </w:r>
      <w:r w:rsidRPr="00C40541">
        <w:rPr>
          <w:rFonts w:ascii="Arial" w:eastAsia="Times New Roman" w:hAnsi="Arial" w:cs="Arial"/>
          <w:b/>
          <w:sz w:val="20"/>
          <w:szCs w:val="20"/>
          <w:vertAlign w:val="superscript"/>
          <w:lang w:eastAsia="cs-CZ"/>
        </w:rPr>
        <w:t xml:space="preserve"> </w:t>
      </w:r>
      <w:r w:rsidRPr="00C40541">
        <w:rPr>
          <w:rFonts w:ascii="Arial" w:eastAsia="Times New Roman" w:hAnsi="Arial" w:cs="Arial"/>
          <w:b/>
          <w:sz w:val="20"/>
          <w:szCs w:val="20"/>
          <w:lang w:eastAsia="cs-CZ"/>
        </w:rPr>
        <w:t>(25x60x3)</w:t>
      </w:r>
    </w:p>
    <w:p w:rsidR="000E4BAD" w:rsidRPr="00AB4085" w:rsidRDefault="000E4BAD" w:rsidP="003F44A4">
      <w:pPr>
        <w:numPr>
          <w:ilvl w:val="0"/>
          <w:numId w:val="15"/>
        </w:numPr>
        <w:tabs>
          <w:tab w:val="left" w:pos="360"/>
          <w:tab w:val="left" w:pos="7230"/>
        </w:tabs>
        <w:spacing w:before="240" w:after="0" w:line="240" w:lineRule="auto"/>
        <w:jc w:val="both"/>
        <w:rPr>
          <w:rFonts w:ascii="Arial" w:eastAsia="Times New Roman" w:hAnsi="Arial" w:cs="Arial"/>
          <w:bCs/>
          <w:sz w:val="20"/>
          <w:szCs w:val="20"/>
          <w:lang w:eastAsia="cs-CZ"/>
        </w:rPr>
      </w:pPr>
      <w:r w:rsidRPr="00AB4085">
        <w:rPr>
          <w:rFonts w:ascii="Arial" w:eastAsia="Times New Roman" w:hAnsi="Arial" w:cs="Arial"/>
          <w:bCs/>
          <w:sz w:val="20"/>
          <w:szCs w:val="20"/>
          <w:lang w:eastAsia="cs-CZ"/>
        </w:rPr>
        <w:t>Umelé vodné zdroje (vodovody, požiarne vodovody):</w:t>
      </w:r>
    </w:p>
    <w:p w:rsidR="000E4BAD" w:rsidRPr="00C40541" w:rsidRDefault="000E4BAD" w:rsidP="00C40541">
      <w:pPr>
        <w:spacing w:after="0" w:line="240" w:lineRule="auto"/>
        <w:ind w:left="720"/>
        <w:jc w:val="both"/>
        <w:rPr>
          <w:rFonts w:ascii="Arial" w:eastAsia="Times New Roman" w:hAnsi="Arial" w:cs="Arial"/>
          <w:b/>
          <w:sz w:val="20"/>
          <w:szCs w:val="20"/>
          <w:vertAlign w:val="superscript"/>
          <w:lang w:eastAsia="cs-CZ"/>
        </w:rPr>
      </w:pPr>
      <w:r w:rsidRPr="00C40541">
        <w:rPr>
          <w:rFonts w:ascii="Arial" w:eastAsia="Times New Roman" w:hAnsi="Arial" w:cs="Arial"/>
          <w:b/>
          <w:sz w:val="20"/>
          <w:szCs w:val="20"/>
          <w:lang w:eastAsia="cs-CZ"/>
        </w:rPr>
        <w:t xml:space="preserve">objem vodojemu: </w:t>
      </w:r>
      <w:r w:rsidR="00C40541" w:rsidRPr="00C40541">
        <w:rPr>
          <w:rFonts w:ascii="Arial" w:eastAsia="Times New Roman" w:hAnsi="Arial" w:cs="Arial"/>
          <w:b/>
          <w:sz w:val="20"/>
          <w:szCs w:val="20"/>
          <w:lang w:eastAsia="cs-CZ"/>
        </w:rPr>
        <w:t>2x150</w:t>
      </w:r>
      <w:r w:rsidRPr="00C40541">
        <w:rPr>
          <w:rFonts w:ascii="Arial" w:eastAsia="Times New Roman" w:hAnsi="Arial" w:cs="Arial"/>
          <w:b/>
          <w:sz w:val="20"/>
          <w:szCs w:val="20"/>
          <w:lang w:eastAsia="cs-CZ"/>
        </w:rPr>
        <w:t xml:space="preserve"> m</w:t>
      </w:r>
      <w:r w:rsidRPr="00C40541">
        <w:rPr>
          <w:rFonts w:ascii="Arial" w:eastAsia="Times New Roman" w:hAnsi="Arial" w:cs="Arial"/>
          <w:b/>
          <w:sz w:val="20"/>
          <w:szCs w:val="20"/>
          <w:vertAlign w:val="superscript"/>
          <w:lang w:eastAsia="cs-CZ"/>
        </w:rPr>
        <w:t>3</w:t>
      </w:r>
    </w:p>
    <w:p w:rsidR="000E4BAD" w:rsidRPr="00C40541" w:rsidRDefault="000E4BAD" w:rsidP="00C40541">
      <w:pPr>
        <w:spacing w:after="0" w:line="240" w:lineRule="auto"/>
        <w:ind w:left="720"/>
        <w:jc w:val="both"/>
        <w:rPr>
          <w:rFonts w:ascii="Arial" w:eastAsia="Times New Roman" w:hAnsi="Arial" w:cs="Arial"/>
          <w:b/>
          <w:sz w:val="20"/>
          <w:szCs w:val="20"/>
          <w:vertAlign w:val="superscript"/>
          <w:lang w:eastAsia="cs-CZ"/>
        </w:rPr>
      </w:pPr>
      <w:r w:rsidRPr="00C40541">
        <w:rPr>
          <w:rFonts w:ascii="Arial" w:eastAsia="Times New Roman" w:hAnsi="Arial" w:cs="Arial"/>
          <w:b/>
          <w:sz w:val="20"/>
          <w:szCs w:val="20"/>
          <w:lang w:eastAsia="cs-CZ"/>
        </w:rPr>
        <w:t>priemer potrubia</w:t>
      </w:r>
      <w:r w:rsidR="00C40541" w:rsidRPr="00C40541">
        <w:rPr>
          <w:rFonts w:ascii="Arial" w:eastAsia="Times New Roman" w:hAnsi="Arial" w:cs="Arial"/>
          <w:b/>
          <w:sz w:val="20"/>
          <w:szCs w:val="20"/>
          <w:lang w:eastAsia="cs-CZ"/>
        </w:rPr>
        <w:t>: DN100</w:t>
      </w:r>
      <w:r w:rsidRPr="00C40541">
        <w:rPr>
          <w:rFonts w:ascii="Arial" w:eastAsia="Times New Roman" w:hAnsi="Arial" w:cs="Arial"/>
          <w:b/>
          <w:sz w:val="20"/>
          <w:szCs w:val="20"/>
          <w:lang w:eastAsia="cs-CZ"/>
        </w:rPr>
        <w:t xml:space="preserve"> mm </w:t>
      </w:r>
    </w:p>
    <w:p w:rsidR="000E4BAD" w:rsidRPr="00C40541" w:rsidRDefault="000E4BAD" w:rsidP="00C40541">
      <w:pPr>
        <w:spacing w:after="0" w:line="240" w:lineRule="auto"/>
        <w:ind w:left="720"/>
        <w:jc w:val="both"/>
        <w:rPr>
          <w:rFonts w:ascii="Arial" w:eastAsia="Times New Roman" w:hAnsi="Arial" w:cs="Arial"/>
          <w:b/>
          <w:sz w:val="20"/>
          <w:szCs w:val="20"/>
          <w:lang w:eastAsia="cs-CZ"/>
        </w:rPr>
      </w:pPr>
      <w:r w:rsidRPr="00C40541">
        <w:rPr>
          <w:rFonts w:ascii="Arial" w:eastAsia="Times New Roman" w:hAnsi="Arial" w:cs="Arial"/>
          <w:b/>
          <w:sz w:val="20"/>
          <w:szCs w:val="20"/>
          <w:lang w:eastAsia="cs-CZ"/>
        </w:rPr>
        <w:t xml:space="preserve">minimálny tlak: </w:t>
      </w:r>
      <w:r w:rsidR="00C40541" w:rsidRPr="00C40541">
        <w:rPr>
          <w:rFonts w:ascii="Arial" w:eastAsia="Times New Roman" w:hAnsi="Arial" w:cs="Arial"/>
          <w:b/>
          <w:sz w:val="20"/>
          <w:szCs w:val="20"/>
          <w:lang w:eastAsia="cs-CZ"/>
        </w:rPr>
        <w:t>5,5</w:t>
      </w:r>
      <w:r w:rsidRPr="00C40541">
        <w:rPr>
          <w:rFonts w:ascii="Arial" w:eastAsia="Times New Roman" w:hAnsi="Arial" w:cs="Arial"/>
          <w:b/>
          <w:sz w:val="20"/>
          <w:szCs w:val="20"/>
          <w:lang w:eastAsia="cs-CZ"/>
        </w:rPr>
        <w:t xml:space="preserve"> MPa</w:t>
      </w:r>
    </w:p>
    <w:p w:rsidR="000E4BAD" w:rsidRPr="00C40541" w:rsidRDefault="000E4BAD" w:rsidP="00C40541">
      <w:pPr>
        <w:spacing w:after="0" w:line="240" w:lineRule="auto"/>
        <w:ind w:left="720"/>
        <w:jc w:val="both"/>
        <w:rPr>
          <w:rFonts w:ascii="Arial" w:eastAsia="Times New Roman" w:hAnsi="Arial" w:cs="Arial"/>
          <w:b/>
          <w:sz w:val="20"/>
          <w:szCs w:val="20"/>
          <w:lang w:eastAsia="cs-CZ"/>
        </w:rPr>
      </w:pPr>
      <w:r w:rsidRPr="00C40541">
        <w:rPr>
          <w:rFonts w:ascii="Arial" w:eastAsia="Times New Roman" w:hAnsi="Arial" w:cs="Arial"/>
          <w:b/>
          <w:sz w:val="20"/>
          <w:szCs w:val="20"/>
          <w:lang w:eastAsia="cs-CZ"/>
        </w:rPr>
        <w:t>počet hydrantov:</w:t>
      </w:r>
      <w:r w:rsidR="00C40541" w:rsidRPr="00C40541">
        <w:rPr>
          <w:rFonts w:ascii="Arial" w:eastAsia="Times New Roman" w:hAnsi="Arial" w:cs="Arial"/>
          <w:b/>
          <w:sz w:val="20"/>
          <w:szCs w:val="20"/>
          <w:lang w:eastAsia="cs-CZ"/>
        </w:rPr>
        <w:t xml:space="preserve"> viď príloha</w:t>
      </w:r>
    </w:p>
    <w:p w:rsidR="000E4BAD" w:rsidRPr="00C40541" w:rsidRDefault="000E4BAD" w:rsidP="00C40541">
      <w:pPr>
        <w:spacing w:after="0" w:line="240" w:lineRule="auto"/>
        <w:ind w:left="720"/>
        <w:jc w:val="both"/>
        <w:rPr>
          <w:rFonts w:ascii="Arial" w:eastAsia="Times New Roman" w:hAnsi="Arial" w:cs="Arial"/>
          <w:b/>
          <w:sz w:val="20"/>
          <w:szCs w:val="20"/>
          <w:lang w:eastAsia="cs-CZ"/>
        </w:rPr>
      </w:pPr>
      <w:r w:rsidRPr="00C40541">
        <w:rPr>
          <w:rFonts w:ascii="Arial" w:eastAsia="Times New Roman" w:hAnsi="Arial" w:cs="Arial"/>
          <w:b/>
          <w:sz w:val="20"/>
          <w:szCs w:val="20"/>
          <w:lang w:eastAsia="cs-CZ"/>
        </w:rPr>
        <w:t xml:space="preserve">druh hydrantov (podzemné, nadzemné): </w:t>
      </w:r>
      <w:r w:rsidR="00C40541" w:rsidRPr="00C40541">
        <w:rPr>
          <w:rFonts w:ascii="Arial" w:eastAsia="Times New Roman" w:hAnsi="Arial" w:cs="Arial"/>
          <w:b/>
          <w:sz w:val="20"/>
          <w:szCs w:val="20"/>
          <w:lang w:eastAsia="cs-CZ"/>
        </w:rPr>
        <w:t>podzemné</w:t>
      </w:r>
    </w:p>
    <w:p w:rsidR="000E4BAD" w:rsidRPr="00C40541" w:rsidRDefault="000E4BAD" w:rsidP="00C40541">
      <w:pPr>
        <w:spacing w:after="0" w:line="240" w:lineRule="auto"/>
        <w:ind w:left="720"/>
        <w:jc w:val="both"/>
        <w:rPr>
          <w:rFonts w:ascii="Arial" w:eastAsia="Times New Roman" w:hAnsi="Arial" w:cs="Arial"/>
          <w:b/>
          <w:sz w:val="20"/>
          <w:szCs w:val="20"/>
          <w:lang w:eastAsia="cs-CZ"/>
        </w:rPr>
      </w:pPr>
      <w:r w:rsidRPr="00C40541">
        <w:rPr>
          <w:rFonts w:ascii="Arial" w:eastAsia="Times New Roman" w:hAnsi="Arial" w:cs="Arial"/>
          <w:b/>
          <w:sz w:val="20"/>
          <w:szCs w:val="20"/>
          <w:lang w:eastAsia="cs-CZ"/>
        </w:rPr>
        <w:t xml:space="preserve">miesta, kde sa nachádzajú hydranty (ulica, číslo domu): </w:t>
      </w:r>
      <w:r w:rsidR="00C40541" w:rsidRPr="00C40541">
        <w:rPr>
          <w:rFonts w:ascii="Arial" w:eastAsia="Times New Roman" w:hAnsi="Arial" w:cs="Arial"/>
          <w:b/>
          <w:sz w:val="20"/>
          <w:szCs w:val="20"/>
          <w:lang w:eastAsia="cs-CZ"/>
        </w:rPr>
        <w:t>viď mapka</w:t>
      </w:r>
    </w:p>
    <w:p w:rsidR="000E4BAD" w:rsidRPr="00C40541" w:rsidRDefault="000E4BAD" w:rsidP="003F44A4">
      <w:pPr>
        <w:spacing w:before="240" w:line="240" w:lineRule="auto"/>
        <w:jc w:val="center"/>
        <w:rPr>
          <w:rFonts w:ascii="Arial" w:eastAsia="Times New Roman" w:hAnsi="Arial" w:cs="Arial"/>
          <w:b/>
          <w:bCs/>
          <w:sz w:val="20"/>
          <w:szCs w:val="20"/>
          <w:lang w:eastAsia="cs-CZ"/>
        </w:rPr>
      </w:pPr>
      <w:r w:rsidRPr="00C40541">
        <w:rPr>
          <w:rFonts w:ascii="Arial" w:eastAsia="Times New Roman" w:hAnsi="Arial" w:cs="Arial"/>
          <w:b/>
          <w:bCs/>
          <w:sz w:val="20"/>
          <w:szCs w:val="20"/>
          <w:lang w:eastAsia="cs-CZ"/>
        </w:rPr>
        <w:t>Ohlasovne požiarov a spôsob vyhlásenia protipožiarneho poplachu</w:t>
      </w:r>
    </w:p>
    <w:p w:rsidR="000E4BAD" w:rsidRPr="00AB4085" w:rsidRDefault="000E4BAD" w:rsidP="000B6C6B">
      <w:p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Úlohy ohlasovne požiarov (§ 7 ods. 1 vyhlášky </w:t>
      </w:r>
      <w:r w:rsidR="003F44A4">
        <w:rPr>
          <w:rFonts w:ascii="Arial" w:eastAsia="Times New Roman" w:hAnsi="Arial" w:cs="Arial"/>
          <w:sz w:val="20"/>
          <w:szCs w:val="20"/>
          <w:lang w:eastAsia="cs-CZ"/>
        </w:rPr>
        <w:t>č. 611/2006 Z.</w:t>
      </w:r>
      <w:r w:rsidRPr="00AB4085">
        <w:rPr>
          <w:rFonts w:ascii="Arial" w:eastAsia="Times New Roman" w:hAnsi="Arial" w:cs="Arial"/>
          <w:sz w:val="20"/>
          <w:szCs w:val="20"/>
          <w:lang w:eastAsia="cs-CZ"/>
        </w:rPr>
        <w:t>z.)</w:t>
      </w:r>
    </w:p>
    <w:p w:rsidR="000E4BAD" w:rsidRPr="00AB4085" w:rsidRDefault="000E4BAD" w:rsidP="000B6C6B">
      <w:pPr>
        <w:numPr>
          <w:ilvl w:val="0"/>
          <w:numId w:val="19"/>
        </w:numPr>
        <w:spacing w:after="0" w:line="240" w:lineRule="auto"/>
        <w:jc w:val="both"/>
        <w:rPr>
          <w:rFonts w:ascii="Arial" w:hAnsi="Arial" w:cs="Arial"/>
          <w:i/>
          <w:sz w:val="20"/>
          <w:szCs w:val="20"/>
        </w:rPr>
      </w:pPr>
      <w:r w:rsidRPr="00AB4085">
        <w:rPr>
          <w:rFonts w:ascii="Arial" w:hAnsi="Arial" w:cs="Arial"/>
          <w:i/>
          <w:sz w:val="20"/>
          <w:szCs w:val="20"/>
        </w:rPr>
        <w:t>zabezpečuje nepretržitý príjem hlásení o vzniku požiarov alebo nežiaducich udalostí spravidla zo svojho zásahového obvodu a zabezpečuje vyhlasovanie poplachu,</w:t>
      </w:r>
    </w:p>
    <w:p w:rsidR="000E4BAD" w:rsidRPr="00AB4085" w:rsidRDefault="000E4BAD" w:rsidP="000B6C6B">
      <w:pPr>
        <w:numPr>
          <w:ilvl w:val="0"/>
          <w:numId w:val="19"/>
        </w:numPr>
        <w:spacing w:after="0" w:line="240" w:lineRule="auto"/>
        <w:jc w:val="both"/>
        <w:rPr>
          <w:rFonts w:ascii="Arial" w:hAnsi="Arial" w:cs="Arial"/>
          <w:i/>
          <w:sz w:val="20"/>
          <w:szCs w:val="20"/>
        </w:rPr>
      </w:pPr>
      <w:bookmarkStart w:id="32" w:name="c1-8-1-b"/>
      <w:bookmarkEnd w:id="32"/>
      <w:r w:rsidRPr="00AB4085">
        <w:rPr>
          <w:rFonts w:ascii="Arial" w:hAnsi="Arial" w:cs="Arial"/>
          <w:i/>
          <w:sz w:val="20"/>
          <w:szCs w:val="20"/>
        </w:rPr>
        <w:t>zabezpečuje prenos správ, informácií a požiadaviek na poskytnutie pomoci územne príslušnému operačnému stredisku krajského riaditeľstva,</w:t>
      </w:r>
    </w:p>
    <w:p w:rsidR="000E4BAD" w:rsidRPr="00AB4085" w:rsidRDefault="000E4BAD" w:rsidP="003F44A4">
      <w:pPr>
        <w:numPr>
          <w:ilvl w:val="0"/>
          <w:numId w:val="19"/>
        </w:numPr>
        <w:spacing w:line="240" w:lineRule="auto"/>
        <w:jc w:val="both"/>
        <w:rPr>
          <w:rFonts w:ascii="Arial" w:hAnsi="Arial" w:cs="Arial"/>
          <w:i/>
          <w:sz w:val="20"/>
          <w:szCs w:val="20"/>
        </w:rPr>
      </w:pPr>
      <w:bookmarkStart w:id="33" w:name="c1-8-1-c"/>
      <w:bookmarkEnd w:id="33"/>
      <w:r w:rsidRPr="00AB4085">
        <w:rPr>
          <w:rFonts w:ascii="Arial" w:hAnsi="Arial" w:cs="Arial"/>
          <w:i/>
          <w:sz w:val="20"/>
          <w:szCs w:val="20"/>
        </w:rPr>
        <w:t>spracúva prehľady a zmeny aktuálneho stavu síl a prostriedkov; zníženie akcieschopnosti hasičskej jednotky ohlasuje územne príslušnému operačnému stredisku krajského riaditeľstva.</w:t>
      </w:r>
    </w:p>
    <w:p w:rsidR="000E4BAD" w:rsidRPr="00C40541" w:rsidRDefault="000E4BAD" w:rsidP="003F44A4">
      <w:pPr>
        <w:numPr>
          <w:ilvl w:val="12"/>
          <w:numId w:val="0"/>
        </w:numPr>
        <w:spacing w:line="240" w:lineRule="auto"/>
        <w:jc w:val="both"/>
        <w:rPr>
          <w:rFonts w:ascii="Arial" w:eastAsia="Times New Roman" w:hAnsi="Arial" w:cs="Arial"/>
          <w:b/>
          <w:bCs/>
          <w:sz w:val="20"/>
          <w:szCs w:val="20"/>
          <w:u w:val="single"/>
          <w:lang w:eastAsia="cs-CZ"/>
        </w:rPr>
      </w:pPr>
      <w:r w:rsidRPr="00C40541">
        <w:rPr>
          <w:rFonts w:ascii="Arial" w:eastAsia="Times New Roman" w:hAnsi="Arial" w:cs="Arial"/>
          <w:b/>
          <w:bCs/>
          <w:sz w:val="20"/>
          <w:szCs w:val="20"/>
          <w:u w:val="single"/>
          <w:lang w:eastAsia="cs-CZ"/>
        </w:rPr>
        <w:t>Hlavnou ohlasovňou požiarov je obecný úrad.</w:t>
      </w:r>
    </w:p>
    <w:p w:rsidR="000E4BAD" w:rsidRPr="00AB4085" w:rsidRDefault="000E4BAD" w:rsidP="003F44A4">
      <w:pPr>
        <w:tabs>
          <w:tab w:val="left" w:pos="360"/>
        </w:tabs>
        <w:spacing w:after="0" w:line="360" w:lineRule="auto"/>
        <w:rPr>
          <w:rFonts w:ascii="Arial" w:eastAsia="Times New Roman" w:hAnsi="Arial" w:cs="Arial"/>
          <w:sz w:val="20"/>
          <w:szCs w:val="20"/>
          <w:lang w:eastAsia="cs-CZ"/>
        </w:rPr>
      </w:pPr>
      <w:r w:rsidRPr="00AB4085">
        <w:rPr>
          <w:rFonts w:ascii="Arial" w:eastAsia="Times New Roman" w:hAnsi="Arial" w:cs="Arial"/>
          <w:bCs/>
          <w:sz w:val="20"/>
          <w:szCs w:val="20"/>
          <w:lang w:eastAsia="cs-CZ"/>
        </w:rPr>
        <w:t>Zoznam ohlasovní požiarov</w:t>
      </w:r>
      <w:r w:rsidRPr="00AB4085">
        <w:rPr>
          <w:rFonts w:ascii="Arial" w:eastAsia="Times New Roman" w:hAnsi="Arial" w:cs="Arial"/>
          <w:sz w:val="20"/>
          <w:szCs w:val="20"/>
          <w:lang w:eastAsia="cs-CZ"/>
        </w:rPr>
        <w:t>:</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8"/>
        <w:gridCol w:w="3376"/>
        <w:gridCol w:w="2993"/>
        <w:gridCol w:w="2117"/>
      </w:tblGrid>
      <w:tr w:rsidR="00915BC1" w:rsidRPr="00AB4085" w:rsidTr="003F44A4">
        <w:trPr>
          <w:trHeight w:val="825"/>
          <w:jc w:val="center"/>
        </w:trPr>
        <w:tc>
          <w:tcPr>
            <w:tcW w:w="575" w:type="dxa"/>
            <w:tcBorders>
              <w:top w:val="single" w:sz="6" w:space="0" w:color="auto"/>
              <w:left w:val="single" w:sz="6" w:space="0" w:color="auto"/>
              <w:bottom w:val="nil"/>
              <w:right w:val="single" w:sz="6" w:space="0" w:color="auto"/>
            </w:tcBorders>
            <w:vAlign w:val="center"/>
            <w:hideMark/>
          </w:tcPr>
          <w:p w:rsidR="00915BC1" w:rsidRPr="00C40541" w:rsidRDefault="00915BC1" w:rsidP="00021DC0">
            <w:pPr>
              <w:numPr>
                <w:ilvl w:val="12"/>
                <w:numId w:val="0"/>
              </w:numPr>
              <w:spacing w:after="0" w:line="240" w:lineRule="auto"/>
              <w:jc w:val="center"/>
              <w:rPr>
                <w:rFonts w:ascii="Arial" w:eastAsia="Times New Roman" w:hAnsi="Arial" w:cs="Arial"/>
                <w:b/>
                <w:sz w:val="20"/>
                <w:szCs w:val="20"/>
                <w:lang w:eastAsia="cs-CZ"/>
              </w:rPr>
            </w:pPr>
            <w:r w:rsidRPr="00C40541">
              <w:rPr>
                <w:rFonts w:ascii="Arial" w:eastAsia="Times New Roman" w:hAnsi="Arial" w:cs="Arial"/>
                <w:b/>
                <w:sz w:val="20"/>
                <w:szCs w:val="20"/>
                <w:lang w:eastAsia="cs-CZ"/>
              </w:rPr>
              <w:t>Por</w:t>
            </w:r>
            <w:r>
              <w:rPr>
                <w:rFonts w:ascii="Arial" w:eastAsia="Times New Roman" w:hAnsi="Arial" w:cs="Arial"/>
                <w:b/>
                <w:sz w:val="20"/>
                <w:szCs w:val="20"/>
                <w:lang w:eastAsia="cs-CZ"/>
              </w:rPr>
              <w:t>. č.</w:t>
            </w:r>
          </w:p>
        </w:tc>
        <w:tc>
          <w:tcPr>
            <w:tcW w:w="3436" w:type="dxa"/>
            <w:tcBorders>
              <w:top w:val="single" w:sz="6" w:space="0" w:color="auto"/>
              <w:left w:val="single" w:sz="6" w:space="0" w:color="auto"/>
              <w:bottom w:val="nil"/>
              <w:right w:val="single" w:sz="6" w:space="0" w:color="auto"/>
            </w:tcBorders>
            <w:vAlign w:val="center"/>
            <w:hideMark/>
          </w:tcPr>
          <w:p w:rsidR="00915BC1" w:rsidRPr="00C40541" w:rsidRDefault="00915BC1" w:rsidP="00021DC0">
            <w:pPr>
              <w:numPr>
                <w:ilvl w:val="12"/>
                <w:numId w:val="0"/>
              </w:numPr>
              <w:spacing w:after="0" w:line="240" w:lineRule="auto"/>
              <w:jc w:val="center"/>
              <w:rPr>
                <w:rFonts w:ascii="Arial" w:eastAsia="Times New Roman" w:hAnsi="Arial" w:cs="Arial"/>
                <w:b/>
                <w:sz w:val="20"/>
                <w:szCs w:val="20"/>
                <w:lang w:eastAsia="cs-CZ"/>
              </w:rPr>
            </w:pPr>
            <w:r w:rsidRPr="00C40541">
              <w:rPr>
                <w:rFonts w:ascii="Arial" w:eastAsia="Times New Roman" w:hAnsi="Arial" w:cs="Arial"/>
                <w:b/>
                <w:sz w:val="20"/>
                <w:szCs w:val="20"/>
                <w:lang w:eastAsia="cs-CZ"/>
              </w:rPr>
              <w:t>Meno a priezvisko</w:t>
            </w:r>
          </w:p>
          <w:p w:rsidR="003F44A4" w:rsidRDefault="00915BC1" w:rsidP="00021DC0">
            <w:pPr>
              <w:numPr>
                <w:ilvl w:val="12"/>
                <w:numId w:val="0"/>
              </w:numPr>
              <w:spacing w:after="0" w:line="240" w:lineRule="auto"/>
              <w:jc w:val="center"/>
              <w:rPr>
                <w:rFonts w:ascii="Arial" w:eastAsia="Times New Roman" w:hAnsi="Arial" w:cs="Arial"/>
                <w:b/>
                <w:sz w:val="20"/>
                <w:szCs w:val="20"/>
                <w:lang w:eastAsia="cs-CZ"/>
              </w:rPr>
            </w:pPr>
            <w:r w:rsidRPr="00C40541">
              <w:rPr>
                <w:rFonts w:ascii="Arial" w:eastAsia="Times New Roman" w:hAnsi="Arial" w:cs="Arial"/>
                <w:b/>
                <w:sz w:val="20"/>
                <w:szCs w:val="20"/>
                <w:lang w:eastAsia="cs-CZ"/>
              </w:rPr>
              <w:t xml:space="preserve">fyzickej osoby </w:t>
            </w:r>
            <w:r w:rsidR="003F44A4">
              <w:rPr>
                <w:rFonts w:ascii="Arial" w:eastAsia="Times New Roman" w:hAnsi="Arial" w:cs="Arial"/>
                <w:b/>
                <w:sz w:val="20"/>
                <w:szCs w:val="20"/>
                <w:lang w:eastAsia="cs-CZ"/>
              </w:rPr>
              <w:t>–</w:t>
            </w:r>
            <w:r w:rsidRPr="00C40541">
              <w:rPr>
                <w:rFonts w:ascii="Arial" w:eastAsia="Times New Roman" w:hAnsi="Arial" w:cs="Arial"/>
                <w:b/>
                <w:sz w:val="20"/>
                <w:szCs w:val="20"/>
                <w:lang w:eastAsia="cs-CZ"/>
              </w:rPr>
              <w:t xml:space="preserve"> podnikateľa</w:t>
            </w:r>
          </w:p>
          <w:p w:rsidR="00915BC1" w:rsidRPr="00C40541" w:rsidRDefault="003F44A4" w:rsidP="003F44A4">
            <w:pPr>
              <w:numPr>
                <w:ilvl w:val="12"/>
                <w:numId w:val="0"/>
              </w:num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alebo</w:t>
            </w:r>
            <w:r w:rsidR="00915BC1" w:rsidRPr="00C40541">
              <w:rPr>
                <w:rFonts w:ascii="Arial" w:eastAsia="Times New Roman" w:hAnsi="Arial" w:cs="Arial"/>
                <w:b/>
                <w:sz w:val="20"/>
                <w:szCs w:val="20"/>
                <w:lang w:eastAsia="cs-CZ"/>
              </w:rPr>
              <w:t xml:space="preserve"> právnickej osoby</w:t>
            </w:r>
          </w:p>
        </w:tc>
        <w:tc>
          <w:tcPr>
            <w:tcW w:w="3046" w:type="dxa"/>
            <w:tcBorders>
              <w:top w:val="single" w:sz="6" w:space="0" w:color="auto"/>
              <w:left w:val="single" w:sz="6" w:space="0" w:color="auto"/>
              <w:bottom w:val="nil"/>
              <w:right w:val="single" w:sz="6" w:space="0" w:color="auto"/>
            </w:tcBorders>
            <w:vAlign w:val="center"/>
            <w:hideMark/>
          </w:tcPr>
          <w:p w:rsidR="00915BC1" w:rsidRPr="00C40541" w:rsidRDefault="00915BC1" w:rsidP="00021DC0">
            <w:pPr>
              <w:numPr>
                <w:ilvl w:val="12"/>
                <w:numId w:val="0"/>
              </w:numPr>
              <w:spacing w:after="0" w:line="240" w:lineRule="auto"/>
              <w:jc w:val="center"/>
              <w:rPr>
                <w:rFonts w:ascii="Arial" w:eastAsia="Times New Roman" w:hAnsi="Arial" w:cs="Arial"/>
                <w:b/>
                <w:sz w:val="20"/>
                <w:szCs w:val="20"/>
                <w:lang w:eastAsia="cs-CZ"/>
              </w:rPr>
            </w:pPr>
            <w:r w:rsidRPr="00C40541">
              <w:rPr>
                <w:rFonts w:ascii="Arial" w:eastAsia="Times New Roman" w:hAnsi="Arial" w:cs="Arial"/>
                <w:b/>
                <w:sz w:val="20"/>
                <w:szCs w:val="20"/>
                <w:lang w:eastAsia="cs-CZ"/>
              </w:rPr>
              <w:t>Adresa</w:t>
            </w:r>
          </w:p>
          <w:p w:rsidR="00915BC1" w:rsidRPr="00C40541" w:rsidRDefault="00915BC1" w:rsidP="00021DC0">
            <w:pPr>
              <w:numPr>
                <w:ilvl w:val="12"/>
                <w:numId w:val="0"/>
              </w:numPr>
              <w:spacing w:after="0" w:line="240" w:lineRule="auto"/>
              <w:jc w:val="center"/>
              <w:rPr>
                <w:rFonts w:ascii="Arial" w:eastAsia="Times New Roman" w:hAnsi="Arial" w:cs="Arial"/>
                <w:b/>
                <w:sz w:val="20"/>
                <w:szCs w:val="20"/>
                <w:lang w:eastAsia="cs-CZ"/>
              </w:rPr>
            </w:pPr>
            <w:r w:rsidRPr="00C40541">
              <w:rPr>
                <w:rFonts w:ascii="Arial" w:eastAsia="Times New Roman" w:hAnsi="Arial" w:cs="Arial"/>
                <w:b/>
                <w:sz w:val="20"/>
                <w:szCs w:val="20"/>
                <w:lang w:eastAsia="cs-CZ"/>
              </w:rPr>
              <w:t>umiestnenia</w:t>
            </w:r>
          </w:p>
        </w:tc>
        <w:tc>
          <w:tcPr>
            <w:tcW w:w="2153" w:type="dxa"/>
            <w:tcBorders>
              <w:top w:val="single" w:sz="6" w:space="0" w:color="auto"/>
              <w:left w:val="single" w:sz="6" w:space="0" w:color="auto"/>
              <w:bottom w:val="nil"/>
              <w:right w:val="single" w:sz="6" w:space="0" w:color="auto"/>
            </w:tcBorders>
            <w:vAlign w:val="center"/>
            <w:hideMark/>
          </w:tcPr>
          <w:p w:rsidR="00915BC1" w:rsidRPr="00C40541" w:rsidRDefault="00915BC1" w:rsidP="00021DC0">
            <w:pPr>
              <w:numPr>
                <w:ilvl w:val="12"/>
                <w:numId w:val="0"/>
              </w:numPr>
              <w:spacing w:after="0" w:line="240" w:lineRule="auto"/>
              <w:jc w:val="center"/>
              <w:rPr>
                <w:rFonts w:ascii="Arial" w:eastAsia="Times New Roman" w:hAnsi="Arial" w:cs="Arial"/>
                <w:b/>
                <w:sz w:val="20"/>
                <w:szCs w:val="20"/>
                <w:lang w:eastAsia="cs-CZ"/>
              </w:rPr>
            </w:pPr>
            <w:r w:rsidRPr="00C40541">
              <w:rPr>
                <w:rFonts w:ascii="Arial" w:eastAsia="Times New Roman" w:hAnsi="Arial" w:cs="Arial"/>
                <w:b/>
                <w:sz w:val="20"/>
                <w:szCs w:val="20"/>
                <w:lang w:eastAsia="cs-CZ"/>
              </w:rPr>
              <w:t>Telefónne</w:t>
            </w:r>
          </w:p>
          <w:p w:rsidR="00915BC1" w:rsidRPr="00C40541" w:rsidRDefault="00915BC1" w:rsidP="00021DC0">
            <w:pPr>
              <w:numPr>
                <w:ilvl w:val="12"/>
                <w:numId w:val="0"/>
              </w:numPr>
              <w:spacing w:after="0" w:line="240" w:lineRule="auto"/>
              <w:jc w:val="center"/>
              <w:rPr>
                <w:rFonts w:ascii="Arial" w:eastAsia="Times New Roman" w:hAnsi="Arial" w:cs="Arial"/>
                <w:b/>
                <w:sz w:val="20"/>
                <w:szCs w:val="20"/>
                <w:lang w:eastAsia="cs-CZ"/>
              </w:rPr>
            </w:pPr>
            <w:r w:rsidRPr="00C40541">
              <w:rPr>
                <w:rFonts w:ascii="Arial" w:eastAsia="Times New Roman" w:hAnsi="Arial" w:cs="Arial"/>
                <w:b/>
                <w:sz w:val="20"/>
                <w:szCs w:val="20"/>
                <w:lang w:eastAsia="cs-CZ"/>
              </w:rPr>
              <w:t>číslo</w:t>
            </w:r>
          </w:p>
        </w:tc>
      </w:tr>
      <w:tr w:rsidR="00915BC1" w:rsidRPr="00AB4085" w:rsidTr="003F44A4">
        <w:trPr>
          <w:trHeight w:val="340"/>
          <w:jc w:val="center"/>
        </w:trPr>
        <w:tc>
          <w:tcPr>
            <w:tcW w:w="575"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jc w:val="center"/>
              <w:rPr>
                <w:rFonts w:ascii="Arial" w:hAnsi="Arial" w:cs="Arial"/>
                <w:sz w:val="20"/>
                <w:szCs w:val="20"/>
                <w:lang w:eastAsia="sk-SK"/>
              </w:rPr>
            </w:pPr>
            <w:r>
              <w:rPr>
                <w:rFonts w:ascii="Arial" w:hAnsi="Arial" w:cs="Arial"/>
                <w:sz w:val="20"/>
                <w:szCs w:val="20"/>
                <w:lang w:eastAsia="sk-SK"/>
              </w:rPr>
              <w:t>1.</w:t>
            </w:r>
          </w:p>
        </w:tc>
        <w:tc>
          <w:tcPr>
            <w:tcW w:w="3436"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Obecný úrad Tekovské Nemce</w:t>
            </w:r>
          </w:p>
        </w:tc>
        <w:tc>
          <w:tcPr>
            <w:tcW w:w="3046"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Tekovská 405</w:t>
            </w:r>
          </w:p>
        </w:tc>
        <w:tc>
          <w:tcPr>
            <w:tcW w:w="2153"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045/6892 522</w:t>
            </w:r>
          </w:p>
        </w:tc>
      </w:tr>
      <w:tr w:rsidR="00915BC1" w:rsidRPr="00AB4085" w:rsidTr="003F44A4">
        <w:trPr>
          <w:trHeight w:val="340"/>
          <w:jc w:val="center"/>
        </w:trPr>
        <w:tc>
          <w:tcPr>
            <w:tcW w:w="575"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jc w:val="center"/>
              <w:rPr>
                <w:rFonts w:ascii="Arial" w:hAnsi="Arial" w:cs="Arial"/>
                <w:sz w:val="20"/>
                <w:szCs w:val="20"/>
                <w:lang w:eastAsia="sk-SK"/>
              </w:rPr>
            </w:pPr>
            <w:r>
              <w:rPr>
                <w:rFonts w:ascii="Arial" w:hAnsi="Arial" w:cs="Arial"/>
                <w:sz w:val="20"/>
                <w:szCs w:val="20"/>
                <w:lang w:eastAsia="sk-SK"/>
              </w:rPr>
              <w:t>2.</w:t>
            </w:r>
          </w:p>
        </w:tc>
        <w:tc>
          <w:tcPr>
            <w:tcW w:w="3436"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RD Tekovské Nemce</w:t>
            </w:r>
          </w:p>
        </w:tc>
        <w:tc>
          <w:tcPr>
            <w:tcW w:w="3046"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Hradská ulica</w:t>
            </w:r>
          </w:p>
        </w:tc>
        <w:tc>
          <w:tcPr>
            <w:tcW w:w="2153"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045/6892 511</w:t>
            </w:r>
          </w:p>
        </w:tc>
      </w:tr>
      <w:tr w:rsidR="00915BC1" w:rsidRPr="00AB4085" w:rsidTr="003F44A4">
        <w:trPr>
          <w:trHeight w:val="340"/>
          <w:jc w:val="center"/>
        </w:trPr>
        <w:tc>
          <w:tcPr>
            <w:tcW w:w="575"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jc w:val="center"/>
              <w:rPr>
                <w:rFonts w:ascii="Arial" w:hAnsi="Arial" w:cs="Arial"/>
                <w:sz w:val="20"/>
                <w:szCs w:val="20"/>
                <w:lang w:eastAsia="sk-SK"/>
              </w:rPr>
            </w:pPr>
            <w:r>
              <w:rPr>
                <w:rFonts w:ascii="Arial" w:hAnsi="Arial" w:cs="Arial"/>
                <w:sz w:val="20"/>
                <w:szCs w:val="20"/>
                <w:lang w:eastAsia="sk-SK"/>
              </w:rPr>
              <w:t>3.</w:t>
            </w:r>
          </w:p>
        </w:tc>
        <w:tc>
          <w:tcPr>
            <w:tcW w:w="3436"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COOP Jednota - potraviny</w:t>
            </w:r>
          </w:p>
        </w:tc>
        <w:tc>
          <w:tcPr>
            <w:tcW w:w="3046"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Školská ulica</w:t>
            </w:r>
          </w:p>
        </w:tc>
        <w:tc>
          <w:tcPr>
            <w:tcW w:w="2153" w:type="dxa"/>
            <w:tcBorders>
              <w:top w:val="single" w:sz="6" w:space="0" w:color="auto"/>
              <w:left w:val="single" w:sz="6" w:space="0" w:color="auto"/>
              <w:bottom w:val="single" w:sz="6" w:space="0" w:color="auto"/>
              <w:right w:val="single" w:sz="6" w:space="0" w:color="auto"/>
            </w:tcBorders>
            <w:vAlign w:val="center"/>
            <w:hideMark/>
          </w:tcPr>
          <w:p w:rsidR="00915BC1" w:rsidRPr="00AB4085" w:rsidRDefault="00915BC1" w:rsidP="00021DC0">
            <w:pPr>
              <w:spacing w:after="0" w:line="240" w:lineRule="auto"/>
              <w:rPr>
                <w:rFonts w:ascii="Arial" w:hAnsi="Arial" w:cs="Arial"/>
                <w:sz w:val="20"/>
                <w:szCs w:val="20"/>
                <w:lang w:eastAsia="sk-SK"/>
              </w:rPr>
            </w:pPr>
            <w:r>
              <w:rPr>
                <w:rFonts w:ascii="Arial" w:hAnsi="Arial" w:cs="Arial"/>
                <w:sz w:val="20"/>
                <w:szCs w:val="20"/>
                <w:lang w:eastAsia="sk-SK"/>
              </w:rPr>
              <w:t>045/6892 535</w:t>
            </w:r>
          </w:p>
        </w:tc>
      </w:tr>
    </w:tbl>
    <w:p w:rsidR="000E4BAD" w:rsidRPr="00AB4085" w:rsidRDefault="000E4BAD" w:rsidP="003F44A4">
      <w:pPr>
        <w:numPr>
          <w:ilvl w:val="12"/>
          <w:numId w:val="0"/>
        </w:numPr>
        <w:spacing w:before="240" w:line="240" w:lineRule="auto"/>
        <w:jc w:val="both"/>
        <w:rPr>
          <w:rFonts w:ascii="Arial" w:eastAsia="Times New Roman" w:hAnsi="Arial" w:cs="Arial"/>
          <w:bCs/>
          <w:sz w:val="20"/>
          <w:szCs w:val="20"/>
          <w:lang w:eastAsia="cs-CZ"/>
        </w:rPr>
      </w:pPr>
      <w:r w:rsidRPr="00AB4085">
        <w:rPr>
          <w:rFonts w:ascii="Arial" w:eastAsia="Times New Roman" w:hAnsi="Arial" w:cs="Arial"/>
          <w:sz w:val="20"/>
          <w:szCs w:val="20"/>
          <w:lang w:eastAsia="cs-CZ"/>
        </w:rPr>
        <w:t xml:space="preserve">Ohlasovňa požiarov je označená tabuľkou umiestnenou na viditeľnom mieste s nápisom </w:t>
      </w:r>
      <w:r w:rsidRPr="00AB4085">
        <w:rPr>
          <w:rFonts w:ascii="Arial" w:eastAsia="Times New Roman" w:hAnsi="Arial" w:cs="Arial"/>
          <w:bCs/>
          <w:sz w:val="20"/>
          <w:szCs w:val="20"/>
          <w:lang w:eastAsia="cs-CZ"/>
        </w:rPr>
        <w:t>„OHLASOVŇA POŽIAROV“.</w:t>
      </w:r>
    </w:p>
    <w:p w:rsidR="000E4BAD" w:rsidRPr="00AB4085" w:rsidRDefault="000E4BAD" w:rsidP="000B6C6B">
      <w:p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bCs/>
          <w:sz w:val="20"/>
          <w:szCs w:val="20"/>
          <w:lang w:eastAsia="cs-CZ"/>
        </w:rPr>
        <w:t>Pri ohlásení požiaru je potrebné uviesť</w:t>
      </w:r>
      <w:r w:rsidRPr="00AB4085">
        <w:rPr>
          <w:rFonts w:ascii="Arial" w:eastAsia="Times New Roman" w:hAnsi="Arial" w:cs="Arial"/>
          <w:sz w:val="20"/>
          <w:szCs w:val="20"/>
          <w:lang w:eastAsia="cs-CZ"/>
        </w:rPr>
        <w:t>:</w:t>
      </w:r>
    </w:p>
    <w:p w:rsidR="000E4BAD" w:rsidRPr="00AB4085" w:rsidRDefault="000E4BAD" w:rsidP="000B6C6B">
      <w:pPr>
        <w:numPr>
          <w:ilvl w:val="0"/>
          <w:numId w:val="20"/>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adresu požiaru,</w:t>
      </w:r>
    </w:p>
    <w:p w:rsidR="000E4BAD" w:rsidRPr="00AB4085" w:rsidRDefault="000E4BAD" w:rsidP="000B6C6B">
      <w:pPr>
        <w:numPr>
          <w:ilvl w:val="0"/>
          <w:numId w:val="20"/>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objekt, ktorý je požiarom zasiahnutý,</w:t>
      </w:r>
    </w:p>
    <w:p w:rsidR="000E4BAD" w:rsidRPr="00AB4085" w:rsidRDefault="000E4BAD" w:rsidP="000B6C6B">
      <w:pPr>
        <w:numPr>
          <w:ilvl w:val="0"/>
          <w:numId w:val="20"/>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rozsah požiaru,</w:t>
      </w:r>
    </w:p>
    <w:p w:rsidR="000E4BAD" w:rsidRPr="00AB4085" w:rsidRDefault="000E4BAD" w:rsidP="000B6C6B">
      <w:pPr>
        <w:numPr>
          <w:ilvl w:val="0"/>
          <w:numId w:val="20"/>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ohrozenie osôb,</w:t>
      </w:r>
    </w:p>
    <w:p w:rsidR="000E4BAD" w:rsidRPr="00AB4085" w:rsidRDefault="000E4BAD" w:rsidP="000B6C6B">
      <w:pPr>
        <w:numPr>
          <w:ilvl w:val="0"/>
          <w:numId w:val="20"/>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prístupové cesty,</w:t>
      </w:r>
    </w:p>
    <w:p w:rsidR="000E4BAD" w:rsidRPr="00AB4085" w:rsidRDefault="000E4BAD" w:rsidP="003F44A4">
      <w:pPr>
        <w:numPr>
          <w:ilvl w:val="0"/>
          <w:numId w:val="20"/>
        </w:numPr>
        <w:tabs>
          <w:tab w:val="left" w:pos="360"/>
        </w:tabs>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meno, priezvisko, bydlisko a telefónne číslo volajúceho, u pevných telefónnych liniek je potrebné vyčkať na overenie hlásenia prípadu.</w:t>
      </w:r>
    </w:p>
    <w:p w:rsidR="000E4BAD" w:rsidRPr="00AB4085" w:rsidRDefault="000E4BAD" w:rsidP="000B6C6B">
      <w:pPr>
        <w:tabs>
          <w:tab w:val="left" w:pos="360"/>
        </w:tabs>
        <w:spacing w:after="0" w:line="240" w:lineRule="auto"/>
        <w:jc w:val="both"/>
        <w:rPr>
          <w:rFonts w:ascii="Arial" w:eastAsia="Times New Roman" w:hAnsi="Arial" w:cs="Arial"/>
          <w:bCs/>
          <w:sz w:val="20"/>
          <w:szCs w:val="20"/>
          <w:lang w:eastAsia="cs-CZ"/>
        </w:rPr>
      </w:pPr>
      <w:r w:rsidRPr="00AB4085">
        <w:rPr>
          <w:rFonts w:ascii="Arial" w:eastAsia="Times New Roman" w:hAnsi="Arial" w:cs="Arial"/>
          <w:bCs/>
          <w:sz w:val="20"/>
          <w:szCs w:val="20"/>
          <w:lang w:eastAsia="cs-CZ"/>
        </w:rPr>
        <w:t>Spôsob vyhlásenia protipožiarneho poplachu:</w:t>
      </w:r>
    </w:p>
    <w:p w:rsidR="001305B5" w:rsidRDefault="000E4BAD" w:rsidP="001305B5">
      <w:pPr>
        <w:numPr>
          <w:ilvl w:val="12"/>
          <w:numId w:val="0"/>
        </w:numPr>
        <w:spacing w:after="0" w:line="240" w:lineRule="auto"/>
        <w:ind w:left="709" w:hanging="283"/>
        <w:rPr>
          <w:rFonts w:ascii="Arial" w:eastAsia="Times New Roman" w:hAnsi="Arial" w:cs="Arial"/>
          <w:sz w:val="20"/>
          <w:szCs w:val="20"/>
          <w:lang w:eastAsia="cs-CZ"/>
        </w:rPr>
      </w:pPr>
      <w:r w:rsidRPr="00AB4085">
        <w:rPr>
          <w:rFonts w:ascii="Arial" w:eastAsia="Times New Roman" w:hAnsi="Arial" w:cs="Arial"/>
          <w:sz w:val="20"/>
          <w:szCs w:val="20"/>
          <w:lang w:eastAsia="cs-CZ"/>
        </w:rPr>
        <w:t>a) názov a miesto umiestnenia požiarneho zariadenia, ktorým sa vyhlasuje protipožiarny poplach:</w:t>
      </w:r>
    </w:p>
    <w:p w:rsidR="000E4BAD" w:rsidRPr="001305B5" w:rsidRDefault="001305B5" w:rsidP="003F44A4">
      <w:pPr>
        <w:numPr>
          <w:ilvl w:val="12"/>
          <w:numId w:val="0"/>
        </w:numPr>
        <w:spacing w:after="0" w:line="240" w:lineRule="auto"/>
        <w:ind w:left="992" w:hanging="283"/>
        <w:rPr>
          <w:rFonts w:ascii="Arial" w:eastAsia="Times New Roman" w:hAnsi="Arial" w:cs="Arial"/>
          <w:b/>
          <w:sz w:val="20"/>
          <w:szCs w:val="20"/>
          <w:lang w:eastAsia="cs-CZ"/>
        </w:rPr>
      </w:pPr>
      <w:r w:rsidRPr="001305B5">
        <w:rPr>
          <w:rFonts w:ascii="Arial" w:eastAsia="Times New Roman" w:hAnsi="Arial" w:cs="Arial"/>
          <w:b/>
          <w:sz w:val="20"/>
          <w:szCs w:val="20"/>
          <w:lang w:eastAsia="cs-CZ"/>
        </w:rPr>
        <w:t>obecný rozhlas, Obecný úrad Tekovské Nemce, Tekovská ulica 405</w:t>
      </w:r>
    </w:p>
    <w:p w:rsidR="000E4BAD" w:rsidRDefault="000E4BAD" w:rsidP="003F44A4">
      <w:pPr>
        <w:numPr>
          <w:ilvl w:val="12"/>
          <w:numId w:val="0"/>
        </w:numPr>
        <w:spacing w:before="240" w:after="0" w:line="240" w:lineRule="auto"/>
        <w:ind w:left="426"/>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b) náhradný spôsob vyhlásenia protipožiarneho poplachu: </w:t>
      </w:r>
    </w:p>
    <w:p w:rsidR="001305B5" w:rsidRPr="001305B5" w:rsidRDefault="001305B5" w:rsidP="003F44A4">
      <w:pPr>
        <w:numPr>
          <w:ilvl w:val="12"/>
          <w:numId w:val="0"/>
        </w:numPr>
        <w:spacing w:after="0" w:line="240" w:lineRule="auto"/>
        <w:ind w:left="708"/>
        <w:rPr>
          <w:rFonts w:ascii="Arial" w:eastAsia="Times New Roman" w:hAnsi="Arial" w:cs="Arial"/>
          <w:b/>
          <w:sz w:val="20"/>
          <w:szCs w:val="20"/>
          <w:lang w:eastAsia="cs-CZ"/>
        </w:rPr>
      </w:pPr>
      <w:r w:rsidRPr="001305B5">
        <w:rPr>
          <w:rFonts w:ascii="Arial" w:eastAsia="Times New Roman" w:hAnsi="Arial" w:cs="Arial"/>
          <w:b/>
          <w:sz w:val="20"/>
          <w:szCs w:val="20"/>
          <w:lang w:eastAsia="cs-CZ"/>
        </w:rPr>
        <w:t>siréna SE EMO, Tekovská ulica 371</w:t>
      </w:r>
    </w:p>
    <w:p w:rsidR="000E4BAD" w:rsidRPr="00AB4085" w:rsidRDefault="000E4BAD" w:rsidP="003F44A4">
      <w:pPr>
        <w:tabs>
          <w:tab w:val="left" w:pos="360"/>
        </w:tabs>
        <w:spacing w:before="240" w:after="0" w:line="240" w:lineRule="auto"/>
        <w:jc w:val="both"/>
        <w:rPr>
          <w:rFonts w:ascii="Arial" w:eastAsia="Times New Roman" w:hAnsi="Arial" w:cs="Arial"/>
          <w:bCs/>
          <w:sz w:val="20"/>
          <w:szCs w:val="20"/>
          <w:lang w:eastAsia="cs-CZ"/>
        </w:rPr>
      </w:pPr>
      <w:r w:rsidRPr="00AB4085">
        <w:rPr>
          <w:rFonts w:ascii="Arial" w:eastAsia="Times New Roman" w:hAnsi="Arial" w:cs="Arial"/>
          <w:bCs/>
          <w:sz w:val="20"/>
          <w:szCs w:val="20"/>
          <w:lang w:eastAsia="cs-CZ"/>
        </w:rPr>
        <w:t>Miesto, adresu a číslo telefónu:</w:t>
      </w:r>
    </w:p>
    <w:p w:rsidR="000E4BAD" w:rsidRPr="00AB4085" w:rsidRDefault="000E4BAD"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veliteľ, strojník a členovia Dobrovoľného hasičského zboru obce: (pozri </w:t>
      </w:r>
      <w:r w:rsidR="001305B5">
        <w:rPr>
          <w:rFonts w:ascii="Arial" w:eastAsia="Times New Roman" w:hAnsi="Arial" w:cs="Arial"/>
          <w:sz w:val="20"/>
          <w:szCs w:val="20"/>
          <w:lang w:eastAsia="cs-CZ"/>
        </w:rPr>
        <w:t>Členovia DHZO)</w:t>
      </w:r>
      <w:r w:rsidRPr="00AB4085">
        <w:rPr>
          <w:rFonts w:ascii="Arial" w:eastAsia="Times New Roman" w:hAnsi="Arial" w:cs="Arial"/>
          <w:sz w:val="20"/>
          <w:szCs w:val="20"/>
          <w:lang w:eastAsia="cs-CZ"/>
        </w:rPr>
        <w:t xml:space="preserve"> </w:t>
      </w:r>
    </w:p>
    <w:p w:rsidR="000E4BAD" w:rsidRPr="00AB4085" w:rsidRDefault="000E4BAD"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sidRPr="00AB4085">
        <w:rPr>
          <w:rFonts w:ascii="Arial" w:eastAsia="Times New Roman" w:hAnsi="Arial" w:cs="Arial"/>
          <w:sz w:val="20"/>
          <w:szCs w:val="20"/>
          <w:lang w:eastAsia="cs-CZ"/>
        </w:rPr>
        <w:t>jednotka has</w:t>
      </w:r>
      <w:r w:rsidR="001305B5">
        <w:rPr>
          <w:rFonts w:ascii="Arial" w:eastAsia="Times New Roman" w:hAnsi="Arial" w:cs="Arial"/>
          <w:sz w:val="20"/>
          <w:szCs w:val="20"/>
          <w:lang w:eastAsia="cs-CZ"/>
        </w:rPr>
        <w:t>ičského a záchranného zboru</w:t>
      </w:r>
      <w:r w:rsidR="001305B5">
        <w:rPr>
          <w:rFonts w:ascii="Arial" w:eastAsia="Times New Roman" w:hAnsi="Arial" w:cs="Arial"/>
          <w:sz w:val="20"/>
          <w:szCs w:val="20"/>
          <w:lang w:eastAsia="cs-CZ"/>
        </w:rPr>
        <w:tab/>
        <w:t>Zlaté Moravce</w:t>
      </w:r>
      <w:r w:rsidR="001305B5">
        <w:rPr>
          <w:rFonts w:ascii="Arial" w:eastAsia="Times New Roman" w:hAnsi="Arial" w:cs="Arial"/>
          <w:sz w:val="20"/>
          <w:szCs w:val="20"/>
          <w:lang w:eastAsia="cs-CZ"/>
        </w:rPr>
        <w:tab/>
        <w:t>037/3422 222</w:t>
      </w:r>
    </w:p>
    <w:p w:rsidR="000E4BAD" w:rsidRPr="00AB4085" w:rsidRDefault="001305B5"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Pr>
          <w:rFonts w:ascii="Arial" w:eastAsia="Times New Roman" w:hAnsi="Arial" w:cs="Arial"/>
          <w:sz w:val="20"/>
          <w:szCs w:val="20"/>
          <w:lang w:eastAsia="cs-CZ"/>
        </w:rPr>
        <w:t xml:space="preserve">polícia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158, 0961 361 111</w:t>
      </w:r>
    </w:p>
    <w:p w:rsidR="000E4BAD" w:rsidRPr="00AB4085" w:rsidRDefault="001305B5"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Pr>
          <w:rFonts w:ascii="Arial" w:eastAsia="Times New Roman" w:hAnsi="Arial" w:cs="Arial"/>
          <w:sz w:val="20"/>
          <w:szCs w:val="20"/>
          <w:lang w:eastAsia="cs-CZ"/>
        </w:rPr>
        <w:t xml:space="preserve">zdravotníci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155, 112</w:t>
      </w:r>
    </w:p>
    <w:p w:rsidR="000E4BAD" w:rsidRPr="00AB4085" w:rsidRDefault="001305B5"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Pr>
          <w:rFonts w:ascii="Arial" w:eastAsia="Times New Roman" w:hAnsi="Arial" w:cs="Arial"/>
          <w:sz w:val="20"/>
          <w:szCs w:val="20"/>
          <w:lang w:eastAsia="cs-CZ"/>
        </w:rPr>
        <w:lastRenderedPageBreak/>
        <w:t xml:space="preserve">plynárne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0850 111 727</w:t>
      </w:r>
    </w:p>
    <w:p w:rsidR="000E4BAD" w:rsidRPr="00AB4085" w:rsidRDefault="001305B5"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Pr>
          <w:rFonts w:ascii="Arial" w:eastAsia="Times New Roman" w:hAnsi="Arial" w:cs="Arial"/>
          <w:sz w:val="20"/>
          <w:szCs w:val="20"/>
          <w:lang w:eastAsia="cs-CZ"/>
        </w:rPr>
        <w:t xml:space="preserve">vodárne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037/642 36 91</w:t>
      </w:r>
    </w:p>
    <w:p w:rsidR="000E4BAD" w:rsidRPr="00AB4085" w:rsidRDefault="001305B5"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Pr>
          <w:rFonts w:ascii="Arial" w:eastAsia="Times New Roman" w:hAnsi="Arial" w:cs="Arial"/>
          <w:sz w:val="20"/>
          <w:szCs w:val="20"/>
          <w:lang w:eastAsia="cs-CZ"/>
        </w:rPr>
        <w:t xml:space="preserve">elektrárne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0850 159 000</w:t>
      </w:r>
    </w:p>
    <w:p w:rsidR="000E4BAD" w:rsidRPr="00AB4085" w:rsidRDefault="001305B5"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Pr>
          <w:rFonts w:ascii="Arial" w:eastAsia="Times New Roman" w:hAnsi="Arial" w:cs="Arial"/>
          <w:sz w:val="20"/>
          <w:szCs w:val="20"/>
          <w:lang w:eastAsia="cs-CZ"/>
        </w:rPr>
        <w:t xml:space="preserve">telekomunikácie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12129</w:t>
      </w:r>
    </w:p>
    <w:p w:rsidR="000E4BAD" w:rsidRPr="00AB4085" w:rsidRDefault="001305B5"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Pr>
          <w:rFonts w:ascii="Arial" w:eastAsia="Times New Roman" w:hAnsi="Arial" w:cs="Arial"/>
          <w:sz w:val="20"/>
          <w:szCs w:val="20"/>
          <w:lang w:eastAsia="cs-CZ"/>
        </w:rPr>
        <w:t xml:space="preserve">správa vodného toku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045/673 343</w:t>
      </w:r>
    </w:p>
    <w:p w:rsidR="000E4BAD" w:rsidRPr="00AB4085" w:rsidRDefault="000E4BAD"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sidRPr="00AB4085">
        <w:rPr>
          <w:rFonts w:ascii="Arial" w:eastAsia="Times New Roman" w:hAnsi="Arial" w:cs="Arial"/>
          <w:sz w:val="20"/>
          <w:szCs w:val="20"/>
          <w:lang w:eastAsia="cs-CZ"/>
        </w:rPr>
        <w:t>správca cestnej</w:t>
      </w:r>
      <w:r w:rsidR="001305B5">
        <w:rPr>
          <w:rFonts w:ascii="Arial" w:eastAsia="Times New Roman" w:hAnsi="Arial" w:cs="Arial"/>
          <w:sz w:val="20"/>
          <w:szCs w:val="20"/>
          <w:lang w:eastAsia="cs-CZ"/>
        </w:rPr>
        <w:t xml:space="preserve"> komunikácie </w:t>
      </w:r>
      <w:r w:rsidR="001305B5">
        <w:rPr>
          <w:rFonts w:ascii="Arial" w:eastAsia="Times New Roman" w:hAnsi="Arial" w:cs="Arial"/>
          <w:sz w:val="20"/>
          <w:szCs w:val="20"/>
          <w:lang w:eastAsia="cs-CZ"/>
        </w:rPr>
        <w:tab/>
      </w:r>
      <w:r w:rsidR="001305B5">
        <w:rPr>
          <w:rFonts w:ascii="Arial" w:eastAsia="Times New Roman" w:hAnsi="Arial" w:cs="Arial"/>
          <w:sz w:val="20"/>
          <w:szCs w:val="20"/>
          <w:lang w:eastAsia="cs-CZ"/>
        </w:rPr>
        <w:tab/>
      </w:r>
      <w:r w:rsidR="001305B5">
        <w:rPr>
          <w:rFonts w:ascii="Arial" w:eastAsia="Times New Roman" w:hAnsi="Arial" w:cs="Arial"/>
          <w:sz w:val="20"/>
          <w:szCs w:val="20"/>
          <w:lang w:eastAsia="cs-CZ"/>
        </w:rPr>
        <w:tab/>
      </w:r>
      <w:r w:rsidR="001305B5">
        <w:rPr>
          <w:rFonts w:ascii="Arial" w:eastAsia="Times New Roman" w:hAnsi="Arial" w:cs="Arial"/>
          <w:sz w:val="20"/>
          <w:szCs w:val="20"/>
          <w:lang w:eastAsia="cs-CZ"/>
        </w:rPr>
        <w:tab/>
        <w:t>0903 753 857</w:t>
      </w:r>
    </w:p>
    <w:p w:rsidR="000E4BAD" w:rsidRPr="00AB4085" w:rsidRDefault="000E4BAD" w:rsidP="000B6C6B">
      <w:pPr>
        <w:numPr>
          <w:ilvl w:val="0"/>
          <w:numId w:val="21"/>
        </w:numPr>
        <w:tabs>
          <w:tab w:val="left" w:pos="709"/>
          <w:tab w:val="left" w:pos="5245"/>
        </w:tabs>
        <w:spacing w:after="0" w:line="240" w:lineRule="auto"/>
        <w:ind w:left="709" w:hanging="283"/>
        <w:rPr>
          <w:rFonts w:ascii="Arial" w:eastAsia="Times New Roman" w:hAnsi="Arial" w:cs="Arial"/>
          <w:sz w:val="20"/>
          <w:szCs w:val="20"/>
          <w:lang w:eastAsia="cs-CZ"/>
        </w:rPr>
      </w:pPr>
      <w:r w:rsidRPr="00AB4085">
        <w:rPr>
          <w:rFonts w:ascii="Arial" w:eastAsia="Times New Roman" w:hAnsi="Arial" w:cs="Arial"/>
          <w:sz w:val="20"/>
          <w:szCs w:val="20"/>
          <w:lang w:eastAsia="cs-CZ"/>
        </w:rPr>
        <w:t>okresný úrad - odb</w:t>
      </w:r>
      <w:r w:rsidR="001305B5">
        <w:rPr>
          <w:rFonts w:ascii="Arial" w:eastAsia="Times New Roman" w:hAnsi="Arial" w:cs="Arial"/>
          <w:sz w:val="20"/>
          <w:szCs w:val="20"/>
          <w:lang w:eastAsia="cs-CZ"/>
        </w:rPr>
        <w:t xml:space="preserve">or životného prostredia </w:t>
      </w:r>
      <w:r w:rsidR="001305B5">
        <w:rPr>
          <w:rFonts w:ascii="Arial" w:eastAsia="Times New Roman" w:hAnsi="Arial" w:cs="Arial"/>
          <w:sz w:val="20"/>
          <w:szCs w:val="20"/>
          <w:lang w:eastAsia="cs-CZ"/>
        </w:rPr>
        <w:tab/>
      </w:r>
      <w:r w:rsidR="001305B5">
        <w:rPr>
          <w:rFonts w:ascii="Arial" w:eastAsia="Times New Roman" w:hAnsi="Arial" w:cs="Arial"/>
          <w:sz w:val="20"/>
          <w:szCs w:val="20"/>
          <w:lang w:eastAsia="cs-CZ"/>
        </w:rPr>
        <w:tab/>
      </w:r>
      <w:r w:rsidR="001305B5">
        <w:rPr>
          <w:rFonts w:ascii="Arial" w:eastAsia="Times New Roman" w:hAnsi="Arial" w:cs="Arial"/>
          <w:sz w:val="20"/>
          <w:szCs w:val="20"/>
          <w:lang w:eastAsia="cs-CZ"/>
        </w:rPr>
        <w:tab/>
      </w:r>
      <w:r w:rsidR="001305B5">
        <w:rPr>
          <w:rFonts w:ascii="Arial" w:eastAsia="Times New Roman" w:hAnsi="Arial" w:cs="Arial"/>
          <w:sz w:val="20"/>
          <w:szCs w:val="20"/>
          <w:lang w:eastAsia="cs-CZ"/>
        </w:rPr>
        <w:tab/>
        <w:t>037/792 01 20</w:t>
      </w:r>
    </w:p>
    <w:p w:rsidR="000E4BAD" w:rsidRPr="00AB4085" w:rsidRDefault="001305B5" w:rsidP="003F44A4">
      <w:pPr>
        <w:tabs>
          <w:tab w:val="left" w:pos="2127"/>
          <w:tab w:val="left" w:pos="5245"/>
        </w:tabs>
        <w:spacing w:line="240" w:lineRule="auto"/>
        <w:ind w:left="426"/>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E4BAD" w:rsidRPr="00AB4085">
        <w:rPr>
          <w:rFonts w:ascii="Arial" w:eastAsia="Times New Roman" w:hAnsi="Arial" w:cs="Arial"/>
          <w:sz w:val="20"/>
          <w:szCs w:val="20"/>
          <w:lang w:eastAsia="cs-CZ"/>
        </w:rPr>
        <w:t xml:space="preserve">- odbor civilnej ochrany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037/652 68 70</w:t>
      </w:r>
    </w:p>
    <w:p w:rsidR="000E4BAD" w:rsidRDefault="000E4BAD" w:rsidP="000B6C6B">
      <w:pPr>
        <w:tabs>
          <w:tab w:val="left" w:pos="2835"/>
        </w:tabs>
        <w:spacing w:after="0" w:line="240" w:lineRule="auto"/>
        <w:jc w:val="both"/>
        <w:rPr>
          <w:rFonts w:ascii="Arial" w:eastAsia="Times New Roman" w:hAnsi="Arial" w:cs="Arial"/>
          <w:sz w:val="20"/>
          <w:szCs w:val="20"/>
          <w:lang w:eastAsia="cs-CZ"/>
        </w:rPr>
      </w:pPr>
    </w:p>
    <w:p w:rsidR="003F44A4" w:rsidRDefault="003F44A4" w:rsidP="000B6C6B">
      <w:pPr>
        <w:tabs>
          <w:tab w:val="left" w:pos="2835"/>
        </w:tabs>
        <w:spacing w:after="0" w:line="240" w:lineRule="auto"/>
        <w:jc w:val="both"/>
        <w:rPr>
          <w:rFonts w:ascii="Arial" w:eastAsia="Times New Roman" w:hAnsi="Arial" w:cs="Arial"/>
          <w:sz w:val="20"/>
          <w:szCs w:val="20"/>
          <w:lang w:eastAsia="cs-CZ"/>
        </w:rPr>
      </w:pPr>
    </w:p>
    <w:p w:rsidR="003F44A4" w:rsidRDefault="003F44A4" w:rsidP="000B6C6B">
      <w:pPr>
        <w:tabs>
          <w:tab w:val="left" w:pos="2835"/>
        </w:tabs>
        <w:spacing w:after="0" w:line="240" w:lineRule="auto"/>
        <w:jc w:val="both"/>
        <w:rPr>
          <w:rFonts w:ascii="Arial" w:eastAsia="Times New Roman" w:hAnsi="Arial" w:cs="Arial"/>
          <w:sz w:val="20"/>
          <w:szCs w:val="20"/>
          <w:lang w:eastAsia="cs-CZ"/>
        </w:rPr>
      </w:pPr>
    </w:p>
    <w:p w:rsidR="003F44A4" w:rsidRPr="00AB4085" w:rsidRDefault="003F44A4" w:rsidP="000B6C6B">
      <w:pPr>
        <w:tabs>
          <w:tab w:val="left" w:pos="2835"/>
        </w:tabs>
        <w:spacing w:after="0" w:line="240" w:lineRule="auto"/>
        <w:jc w:val="both"/>
        <w:rPr>
          <w:rFonts w:ascii="Arial" w:eastAsia="Times New Roman" w:hAnsi="Arial" w:cs="Arial"/>
          <w:sz w:val="20"/>
          <w:szCs w:val="20"/>
          <w:lang w:eastAsia="cs-CZ"/>
        </w:rPr>
      </w:pPr>
    </w:p>
    <w:p w:rsidR="000E4BAD" w:rsidRPr="001305B5" w:rsidRDefault="000E4BAD" w:rsidP="003F44A4">
      <w:pPr>
        <w:spacing w:line="240" w:lineRule="auto"/>
        <w:jc w:val="center"/>
        <w:rPr>
          <w:rFonts w:ascii="Arial" w:eastAsia="Times New Roman" w:hAnsi="Arial" w:cs="Arial"/>
          <w:b/>
          <w:bCs/>
          <w:sz w:val="20"/>
          <w:szCs w:val="20"/>
          <w:lang w:eastAsia="cs-CZ"/>
        </w:rPr>
      </w:pPr>
      <w:r w:rsidRPr="001305B5">
        <w:rPr>
          <w:rFonts w:ascii="Arial" w:eastAsia="Times New Roman" w:hAnsi="Arial" w:cs="Arial"/>
          <w:b/>
          <w:bCs/>
          <w:sz w:val="20"/>
          <w:szCs w:val="20"/>
          <w:lang w:eastAsia="cs-CZ"/>
        </w:rPr>
        <w:t>Výpis z poplachového plánu okresu</w:t>
      </w:r>
    </w:p>
    <w:p w:rsidR="000E4BAD" w:rsidRPr="00AB4085" w:rsidRDefault="000E4BAD" w:rsidP="003F44A4">
      <w:pPr>
        <w:spacing w:line="240" w:lineRule="auto"/>
        <w:ind w:firstLine="426"/>
        <w:jc w:val="both"/>
        <w:rPr>
          <w:rFonts w:ascii="Arial" w:eastAsia="Times New Roman" w:hAnsi="Arial" w:cs="Arial"/>
          <w:sz w:val="20"/>
          <w:szCs w:val="20"/>
          <w:lang w:eastAsia="cs-CZ"/>
        </w:rPr>
      </w:pPr>
      <w:r w:rsidRPr="00AB4085">
        <w:rPr>
          <w:rFonts w:ascii="Arial" w:hAnsi="Arial" w:cs="Arial"/>
          <w:sz w:val="20"/>
          <w:szCs w:val="20"/>
        </w:rPr>
        <w:t>Poplachový plán je prístupný na ohlasovni požiarov príslušnej hasičskej stanice okresného riaditeľstva a na operačnom stredisku krajského riaditeľstva. Výpis z poplachového plánu je prístupný na operačnom pracovisku závodného hasičského útvaru, na ohlasovni požiarov závodného hasičského zboru a u zriaďovateľa dobrovoľného hasičského zboru obce.</w:t>
      </w:r>
    </w:p>
    <w:p w:rsidR="000E4BAD" w:rsidRPr="001305B5" w:rsidRDefault="000E4BAD" w:rsidP="003F44A4">
      <w:pPr>
        <w:spacing w:line="240" w:lineRule="auto"/>
        <w:jc w:val="center"/>
        <w:rPr>
          <w:rFonts w:ascii="Arial" w:eastAsia="Times New Roman" w:hAnsi="Arial" w:cs="Arial"/>
          <w:b/>
          <w:bCs/>
          <w:sz w:val="20"/>
          <w:szCs w:val="20"/>
          <w:lang w:eastAsia="cs-CZ"/>
        </w:rPr>
      </w:pPr>
      <w:r w:rsidRPr="001305B5">
        <w:rPr>
          <w:rFonts w:ascii="Arial" w:eastAsia="Times New Roman" w:hAnsi="Arial" w:cs="Arial"/>
          <w:b/>
          <w:bCs/>
          <w:sz w:val="20"/>
          <w:szCs w:val="20"/>
          <w:lang w:eastAsia="cs-CZ"/>
        </w:rPr>
        <w:t>Prehľadný situačný plán obce</w:t>
      </w:r>
    </w:p>
    <w:p w:rsidR="000E4BAD" w:rsidRPr="00AB4085" w:rsidRDefault="000E4BAD" w:rsidP="003F44A4">
      <w:pPr>
        <w:spacing w:line="240" w:lineRule="auto"/>
        <w:ind w:firstLine="426"/>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Prehľadný situačný plán obce a jej priľahlých častí s popisom názvov ulíc, čísiel domov a zakreslením funkčných hydrantov a nástupných plôch tvorí prílohu tohto požiarneho poriadku.</w:t>
      </w:r>
    </w:p>
    <w:p w:rsidR="000E4BAD" w:rsidRDefault="000E4BAD" w:rsidP="003F44A4">
      <w:pPr>
        <w:spacing w:line="240" w:lineRule="auto"/>
        <w:jc w:val="center"/>
        <w:rPr>
          <w:rFonts w:ascii="Arial" w:eastAsia="Times New Roman" w:hAnsi="Arial" w:cs="Arial"/>
          <w:b/>
          <w:bCs/>
          <w:sz w:val="20"/>
          <w:szCs w:val="20"/>
          <w:lang w:eastAsia="cs-CZ"/>
        </w:rPr>
      </w:pPr>
      <w:r w:rsidRPr="001305B5">
        <w:rPr>
          <w:rFonts w:ascii="Arial" w:eastAsia="Times New Roman" w:hAnsi="Arial" w:cs="Arial"/>
          <w:b/>
          <w:bCs/>
          <w:sz w:val="20"/>
          <w:szCs w:val="20"/>
          <w:lang w:eastAsia="cs-CZ"/>
        </w:rPr>
        <w:t>Náhrada škody</w:t>
      </w:r>
    </w:p>
    <w:p w:rsidR="000E4BAD" w:rsidRPr="00AB4085" w:rsidRDefault="000E4BAD" w:rsidP="003F44A4">
      <w:pPr>
        <w:spacing w:line="240" w:lineRule="auto"/>
        <w:ind w:firstLine="426"/>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Právnickej osobe, fyzickej osobe podnikateľovi alebo fyzickej osobe sa nahrádza tiež škoda, ktorá jej vznikla v dôsledku opatrení nevyhnutných na zdolanie požiaru, zamedzenie jeho šírenia alebo záchranných prác vykonaných na príkaz veliteľa zásahu alebo veliteľa hasičskej jednotky, alebo pri cvičení hasičskej jednotky nezodpovedajú za škodu, ktorá vznikla primeraným použitím hasiacich látok v súvislosti so zdolávaním požiaru.</w:t>
      </w:r>
    </w:p>
    <w:p w:rsidR="000E4BAD" w:rsidRPr="00AB4085" w:rsidRDefault="000E4BAD" w:rsidP="000B6C6B">
      <w:pPr>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Náhrada škody, podľa predchádzajúceho odseku, sa neposkytuje právnickej osobe, fyzickej osobe - podnikateľovi a ani fyzickej osobe, ktorej objekty boli zasiahnuté požiarom.</w:t>
      </w:r>
    </w:p>
    <w:p w:rsidR="000E4BAD" w:rsidRPr="00AB4085" w:rsidRDefault="000E4BAD" w:rsidP="003F44A4">
      <w:pPr>
        <w:spacing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Právo na náhradu škody podľa predchádzajúcich odsekov sa uplatňuje u právnickej osoby alebo fyzickej osoby - podnikateľovi, v ktorej záujme sa zásah vykonal</w:t>
      </w:r>
      <w:r w:rsidRPr="00AB4085">
        <w:rPr>
          <w:rFonts w:ascii="Arial" w:eastAsia="Times New Roman" w:hAnsi="Arial" w:cs="Arial"/>
          <w:sz w:val="20"/>
          <w:szCs w:val="20"/>
          <w:lang w:eastAsia="cs-CZ"/>
        </w:rPr>
        <w:sym w:font="Symbol" w:char="003B"/>
      </w:r>
      <w:r w:rsidRPr="00AB4085">
        <w:rPr>
          <w:rFonts w:ascii="Arial" w:eastAsia="Times New Roman" w:hAnsi="Arial" w:cs="Arial"/>
          <w:sz w:val="20"/>
          <w:szCs w:val="20"/>
          <w:lang w:eastAsia="cs-CZ"/>
        </w:rPr>
        <w:t xml:space="preserve"> táto právnická osoba alebo fyzická osoba - podnikateľ aj náhradu škody poskytuje. Ak zásah v záujme fyzickej osoby vykonala obec, uplatňuje sa právo na náhradu škody u obce, ktorá aj náhradu škody poskytuje.</w:t>
      </w:r>
    </w:p>
    <w:p w:rsidR="000E4BAD" w:rsidRDefault="000E4BAD" w:rsidP="003F44A4">
      <w:pPr>
        <w:spacing w:line="240" w:lineRule="auto"/>
        <w:jc w:val="center"/>
        <w:rPr>
          <w:rFonts w:ascii="Arial" w:eastAsia="Times New Roman" w:hAnsi="Arial" w:cs="Arial"/>
          <w:b/>
          <w:bCs/>
          <w:sz w:val="20"/>
          <w:szCs w:val="20"/>
          <w:lang w:eastAsia="cs-CZ"/>
        </w:rPr>
      </w:pPr>
      <w:r w:rsidRPr="001305B5">
        <w:rPr>
          <w:rFonts w:ascii="Arial" w:eastAsia="Times New Roman" w:hAnsi="Arial" w:cs="Arial"/>
          <w:b/>
          <w:bCs/>
          <w:sz w:val="20"/>
          <w:szCs w:val="20"/>
          <w:lang w:eastAsia="cs-CZ"/>
        </w:rPr>
        <w:t>Spoločné a záverečné ustanovenie</w:t>
      </w:r>
    </w:p>
    <w:p w:rsidR="000E4BAD" w:rsidRPr="00AB4085" w:rsidRDefault="000E4BAD" w:rsidP="000B6C6B">
      <w:pPr>
        <w:numPr>
          <w:ilvl w:val="0"/>
          <w:numId w:val="22"/>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Tento „Požiarny poriadok obce“ nemení rozsah a účinnosť zákona o ochrane pred požiarmi a ďalších všeobecne záväzných právnych predpisov vydaných na úseku ochrany pred požiarmi.</w:t>
      </w:r>
    </w:p>
    <w:p w:rsidR="000E4BAD" w:rsidRPr="00AB4085" w:rsidRDefault="000E4BAD" w:rsidP="000B6C6B">
      <w:pPr>
        <w:numPr>
          <w:ilvl w:val="0"/>
          <w:numId w:val="22"/>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Orgány obce, fyzické osoby a právnické osoby, fyzické osoby - podnikatelia, ktoré majú sídlo (trvalé alebo prechodné bydlisko) na území obce úzko spolupracujú s orgánmi štátnej správy pri plnení úloh na úseku ochrany pred požiarmi vyplývajúcich z platnej právnej úpravy.</w:t>
      </w:r>
    </w:p>
    <w:p w:rsidR="000E4BAD" w:rsidRPr="00AB4085" w:rsidRDefault="000E4BAD" w:rsidP="000B6C6B">
      <w:pPr>
        <w:numPr>
          <w:ilvl w:val="0"/>
          <w:numId w:val="22"/>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V prípade, že fyzické osoby, právnické osoby a fyzické osoby - podnikatelia nebudú dodržiavať ustanovenia tohto POŽIARNEHO PORIADKU OBCE, obec vyvodí voči jeho porušovateľom sankcie v súlade s platnou právnou úpravou.</w:t>
      </w:r>
    </w:p>
    <w:p w:rsidR="000E4BAD" w:rsidRPr="00AB4085" w:rsidRDefault="000E4BAD" w:rsidP="000B6C6B">
      <w:pPr>
        <w:numPr>
          <w:ilvl w:val="0"/>
          <w:numId w:val="22"/>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Zmeny a doplnky tohto POŽIARNEHO PORIADKU OBCE schvaľuje obecné zastupiteľstvo.</w:t>
      </w:r>
    </w:p>
    <w:p w:rsidR="000E4BAD" w:rsidRPr="00AB4085" w:rsidRDefault="000E4BAD" w:rsidP="000B6C6B">
      <w:pPr>
        <w:numPr>
          <w:ilvl w:val="0"/>
          <w:numId w:val="22"/>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Požiarny poriadok je vyvesený na úradnej tabuli v obci. Požiarny poriadok je na obecnom úrade prístupný každému.</w:t>
      </w:r>
    </w:p>
    <w:p w:rsidR="000E4BAD" w:rsidRDefault="000E4BAD" w:rsidP="000B6C6B">
      <w:pPr>
        <w:numPr>
          <w:ilvl w:val="0"/>
          <w:numId w:val="22"/>
        </w:numPr>
        <w:tabs>
          <w:tab w:val="left" w:pos="360"/>
        </w:tabs>
        <w:spacing w:after="0" w:line="240" w:lineRule="auto"/>
        <w:jc w:val="both"/>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Na tomto POŽIARNOM PORIADKU OBCE sa uznieslo obecné zastupiteľstvo dňa </w:t>
      </w:r>
      <w:r w:rsidR="00774490">
        <w:rPr>
          <w:rFonts w:ascii="Arial" w:eastAsia="Times New Roman" w:hAnsi="Arial" w:cs="Arial"/>
          <w:sz w:val="20"/>
          <w:szCs w:val="20"/>
          <w:lang w:eastAsia="cs-CZ"/>
        </w:rPr>
        <w:t>27.02.2017</w:t>
      </w:r>
    </w:p>
    <w:p w:rsidR="00774490" w:rsidRPr="00AB4085" w:rsidRDefault="00774490" w:rsidP="00774490">
      <w:pPr>
        <w:tabs>
          <w:tab w:val="left" w:pos="360"/>
        </w:tabs>
        <w:spacing w:after="0" w:line="240" w:lineRule="auto"/>
        <w:ind w:left="360"/>
        <w:jc w:val="both"/>
        <w:rPr>
          <w:rFonts w:ascii="Arial" w:eastAsia="Times New Roman" w:hAnsi="Arial" w:cs="Arial"/>
          <w:sz w:val="20"/>
          <w:szCs w:val="20"/>
          <w:lang w:eastAsia="cs-CZ"/>
        </w:rPr>
      </w:pPr>
      <w:r>
        <w:rPr>
          <w:rFonts w:ascii="Arial" w:eastAsia="Times New Roman" w:hAnsi="Arial" w:cs="Arial"/>
          <w:sz w:val="20"/>
          <w:szCs w:val="20"/>
          <w:lang w:eastAsia="cs-CZ"/>
        </w:rPr>
        <w:t>uzn.č. 06/2017.</w:t>
      </w:r>
    </w:p>
    <w:p w:rsidR="001305B5" w:rsidRDefault="001305B5" w:rsidP="000B6C6B">
      <w:pPr>
        <w:spacing w:after="0" w:line="240" w:lineRule="auto"/>
        <w:rPr>
          <w:rFonts w:ascii="Arial" w:eastAsia="Times New Roman" w:hAnsi="Arial" w:cs="Arial"/>
          <w:sz w:val="20"/>
          <w:szCs w:val="20"/>
          <w:lang w:eastAsia="cs-CZ"/>
        </w:rPr>
      </w:pPr>
    </w:p>
    <w:p w:rsidR="00CA21BE" w:rsidRDefault="00CA21BE" w:rsidP="000B6C6B">
      <w:pPr>
        <w:spacing w:after="0" w:line="240" w:lineRule="auto"/>
        <w:rPr>
          <w:rFonts w:ascii="Arial" w:eastAsia="Times New Roman" w:hAnsi="Arial" w:cs="Arial"/>
          <w:sz w:val="20"/>
          <w:szCs w:val="20"/>
          <w:lang w:eastAsia="cs-CZ"/>
        </w:rPr>
      </w:pPr>
    </w:p>
    <w:p w:rsidR="00CA21BE" w:rsidRDefault="00CA21BE" w:rsidP="000B6C6B">
      <w:pPr>
        <w:spacing w:after="0" w:line="240" w:lineRule="auto"/>
        <w:rPr>
          <w:rFonts w:ascii="Arial" w:eastAsia="Times New Roman" w:hAnsi="Arial" w:cs="Arial"/>
          <w:sz w:val="20"/>
          <w:szCs w:val="20"/>
          <w:lang w:eastAsia="cs-CZ"/>
        </w:rPr>
      </w:pPr>
    </w:p>
    <w:p w:rsidR="00CA21BE" w:rsidRDefault="00CA21BE" w:rsidP="000B6C6B">
      <w:pPr>
        <w:spacing w:after="0" w:line="240" w:lineRule="auto"/>
        <w:rPr>
          <w:rFonts w:ascii="Arial" w:eastAsia="Times New Roman" w:hAnsi="Arial" w:cs="Arial"/>
          <w:sz w:val="20"/>
          <w:szCs w:val="20"/>
          <w:lang w:eastAsia="cs-CZ"/>
        </w:rPr>
      </w:pPr>
    </w:p>
    <w:p w:rsidR="00CA21BE" w:rsidRDefault="00CA21BE" w:rsidP="000B6C6B">
      <w:pPr>
        <w:spacing w:after="0" w:line="240" w:lineRule="auto"/>
        <w:rPr>
          <w:rFonts w:ascii="Arial" w:eastAsia="Times New Roman" w:hAnsi="Arial" w:cs="Arial"/>
          <w:sz w:val="20"/>
          <w:szCs w:val="20"/>
          <w:lang w:eastAsia="cs-CZ"/>
        </w:rPr>
      </w:pPr>
    </w:p>
    <w:p w:rsidR="00CA21BE" w:rsidRPr="00AB4085" w:rsidRDefault="00CA21BE" w:rsidP="000B6C6B">
      <w:pPr>
        <w:spacing w:after="0" w:line="240" w:lineRule="auto"/>
        <w:rPr>
          <w:rFonts w:ascii="Arial" w:eastAsia="Times New Roman" w:hAnsi="Arial" w:cs="Arial"/>
          <w:sz w:val="20"/>
          <w:szCs w:val="20"/>
          <w:lang w:eastAsia="cs-CZ"/>
        </w:rPr>
      </w:pPr>
    </w:p>
    <w:p w:rsidR="001305B5" w:rsidRPr="00AB4085" w:rsidRDefault="001305B5" w:rsidP="000B6C6B">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Vyhotovil</w:t>
      </w:r>
      <w:r w:rsidR="00CA21BE">
        <w:rPr>
          <w:rFonts w:ascii="Arial" w:eastAsia="Times New Roman" w:hAnsi="Arial" w:cs="Arial"/>
          <w:sz w:val="20"/>
          <w:szCs w:val="20"/>
          <w:lang w:eastAsia="cs-CZ"/>
        </w:rPr>
        <w:t xml:space="preserve">: </w:t>
      </w:r>
      <w:r>
        <w:rPr>
          <w:rFonts w:ascii="Arial" w:eastAsia="Times New Roman" w:hAnsi="Arial" w:cs="Arial"/>
          <w:sz w:val="20"/>
          <w:szCs w:val="20"/>
          <w:lang w:eastAsia="cs-CZ"/>
        </w:rPr>
        <w:t>Ing. Imrich Dudáš, technik PO</w:t>
      </w:r>
    </w:p>
    <w:p w:rsidR="00915BC1" w:rsidRDefault="00915BC1" w:rsidP="00CA21BE">
      <w:pPr>
        <w:spacing w:after="0"/>
        <w:rPr>
          <w:rFonts w:ascii="Arial" w:hAnsi="Arial" w:cs="Arial"/>
          <w:sz w:val="20"/>
          <w:szCs w:val="20"/>
        </w:rPr>
      </w:pPr>
    </w:p>
    <w:tbl>
      <w:tblPr>
        <w:tblW w:w="5000" w:type="pct"/>
        <w:jc w:val="center"/>
        <w:tblLayout w:type="fixed"/>
        <w:tblLook w:val="04A0" w:firstRow="1" w:lastRow="0" w:firstColumn="1" w:lastColumn="0" w:noHBand="0" w:noVBand="1"/>
      </w:tblPr>
      <w:tblGrid>
        <w:gridCol w:w="4535"/>
        <w:gridCol w:w="4535"/>
      </w:tblGrid>
      <w:tr w:rsidR="00915BC1" w:rsidRPr="00AB4085" w:rsidTr="00021DC0">
        <w:trPr>
          <w:trHeight w:val="94"/>
          <w:jc w:val="center"/>
        </w:trPr>
        <w:tc>
          <w:tcPr>
            <w:tcW w:w="4479" w:type="dxa"/>
            <w:hideMark/>
          </w:tcPr>
          <w:p w:rsidR="00915BC1" w:rsidRPr="00AB4085" w:rsidRDefault="00915BC1" w:rsidP="00774490">
            <w:pPr>
              <w:tabs>
                <w:tab w:val="center" w:pos="6237"/>
              </w:tabs>
              <w:spacing w:after="0" w:line="240" w:lineRule="auto"/>
              <w:rPr>
                <w:rFonts w:ascii="Arial" w:eastAsia="Times New Roman" w:hAnsi="Arial" w:cs="Arial"/>
                <w:sz w:val="20"/>
                <w:szCs w:val="20"/>
                <w:lang w:eastAsia="cs-CZ"/>
              </w:rPr>
            </w:pPr>
            <w:r w:rsidRPr="00AB4085">
              <w:rPr>
                <w:rFonts w:ascii="Arial" w:eastAsia="Times New Roman" w:hAnsi="Arial" w:cs="Arial"/>
                <w:sz w:val="20"/>
                <w:szCs w:val="20"/>
                <w:lang w:eastAsia="cs-CZ"/>
              </w:rPr>
              <w:t>Schválil</w:t>
            </w:r>
            <w:r>
              <w:rPr>
                <w:rFonts w:ascii="Arial" w:eastAsia="Times New Roman" w:hAnsi="Arial" w:cs="Arial"/>
                <w:sz w:val="20"/>
                <w:szCs w:val="20"/>
                <w:lang w:eastAsia="cs-CZ"/>
              </w:rPr>
              <w:t xml:space="preserve">a </w:t>
            </w:r>
            <w:bookmarkStart w:id="34" w:name="_GoBack"/>
            <w:bookmarkEnd w:id="34"/>
          </w:p>
        </w:tc>
        <w:tc>
          <w:tcPr>
            <w:tcW w:w="4479" w:type="dxa"/>
            <w:hideMark/>
          </w:tcPr>
          <w:p w:rsidR="00915BC1" w:rsidRDefault="00915BC1" w:rsidP="00021DC0">
            <w:pPr>
              <w:tabs>
                <w:tab w:val="center" w:pos="6237"/>
              </w:tabs>
              <w:spacing w:after="0" w:line="240" w:lineRule="auto"/>
              <w:rPr>
                <w:rFonts w:ascii="Arial" w:eastAsia="Times New Roman" w:hAnsi="Arial" w:cs="Arial"/>
                <w:sz w:val="20"/>
                <w:szCs w:val="20"/>
                <w:lang w:eastAsia="cs-CZ"/>
              </w:rPr>
            </w:pPr>
          </w:p>
          <w:p w:rsidR="00915BC1" w:rsidRDefault="00915BC1" w:rsidP="00021DC0">
            <w:pPr>
              <w:tabs>
                <w:tab w:val="center" w:pos="6237"/>
              </w:tabs>
              <w:spacing w:after="0" w:line="240" w:lineRule="auto"/>
              <w:jc w:val="center"/>
              <w:rPr>
                <w:rFonts w:ascii="Arial" w:eastAsia="Times New Roman" w:hAnsi="Arial" w:cs="Arial"/>
                <w:sz w:val="20"/>
                <w:szCs w:val="20"/>
                <w:lang w:eastAsia="cs-CZ"/>
              </w:rPr>
            </w:pPr>
          </w:p>
          <w:p w:rsidR="00915BC1" w:rsidRDefault="00915BC1" w:rsidP="00021DC0">
            <w:pPr>
              <w:tabs>
                <w:tab w:val="center" w:pos="6237"/>
              </w:tabs>
              <w:spacing w:after="0" w:line="240" w:lineRule="auto"/>
              <w:jc w:val="center"/>
              <w:rPr>
                <w:rFonts w:ascii="Arial" w:eastAsia="Times New Roman" w:hAnsi="Arial" w:cs="Arial"/>
                <w:sz w:val="20"/>
                <w:szCs w:val="20"/>
                <w:lang w:eastAsia="cs-CZ"/>
              </w:rPr>
            </w:pPr>
          </w:p>
          <w:p w:rsidR="00915BC1" w:rsidRDefault="00915BC1" w:rsidP="00021DC0">
            <w:pPr>
              <w:tabs>
                <w:tab w:val="center" w:pos="6237"/>
              </w:tabs>
              <w:spacing w:after="0" w:line="240" w:lineRule="auto"/>
              <w:jc w:val="center"/>
              <w:rPr>
                <w:rFonts w:ascii="Arial" w:eastAsia="Times New Roman" w:hAnsi="Arial" w:cs="Arial"/>
                <w:sz w:val="20"/>
                <w:szCs w:val="20"/>
                <w:lang w:eastAsia="cs-CZ"/>
              </w:rPr>
            </w:pPr>
          </w:p>
          <w:p w:rsidR="00915BC1" w:rsidRDefault="00915BC1" w:rsidP="00021DC0">
            <w:pPr>
              <w:tabs>
                <w:tab w:val="center" w:pos="6237"/>
              </w:tabs>
              <w:spacing w:after="0" w:line="240" w:lineRule="auto"/>
              <w:jc w:val="center"/>
              <w:rPr>
                <w:rFonts w:ascii="Arial" w:eastAsia="Times New Roman" w:hAnsi="Arial" w:cs="Arial"/>
                <w:sz w:val="20"/>
                <w:szCs w:val="20"/>
                <w:lang w:eastAsia="cs-CZ"/>
              </w:rPr>
            </w:pPr>
          </w:p>
          <w:p w:rsidR="00915BC1" w:rsidRDefault="00915BC1" w:rsidP="00021DC0">
            <w:pPr>
              <w:tabs>
                <w:tab w:val="center" w:pos="6237"/>
              </w:tabs>
              <w:spacing w:after="0" w:line="240" w:lineRule="auto"/>
              <w:jc w:val="center"/>
              <w:rPr>
                <w:rFonts w:ascii="Arial" w:eastAsia="Times New Roman" w:hAnsi="Arial" w:cs="Arial"/>
                <w:sz w:val="20"/>
                <w:szCs w:val="20"/>
                <w:lang w:eastAsia="cs-CZ"/>
              </w:rPr>
            </w:pPr>
          </w:p>
          <w:p w:rsidR="00915BC1" w:rsidRPr="00AB4085" w:rsidRDefault="00915BC1" w:rsidP="00021DC0">
            <w:pPr>
              <w:tabs>
                <w:tab w:val="center" w:pos="6237"/>
              </w:tabs>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Ing. Erika Valkovičová</w:t>
            </w:r>
          </w:p>
        </w:tc>
      </w:tr>
      <w:tr w:rsidR="00915BC1" w:rsidRPr="00AB4085" w:rsidTr="00021DC0">
        <w:trPr>
          <w:jc w:val="center"/>
        </w:trPr>
        <w:tc>
          <w:tcPr>
            <w:tcW w:w="4479" w:type="dxa"/>
          </w:tcPr>
          <w:p w:rsidR="00915BC1" w:rsidRPr="00AB4085" w:rsidRDefault="00915BC1" w:rsidP="00021DC0">
            <w:pPr>
              <w:tabs>
                <w:tab w:val="center" w:pos="6237"/>
              </w:tabs>
              <w:spacing w:after="0" w:line="240" w:lineRule="auto"/>
              <w:rPr>
                <w:rFonts w:ascii="Arial" w:eastAsia="Times New Roman" w:hAnsi="Arial" w:cs="Arial"/>
                <w:sz w:val="20"/>
                <w:szCs w:val="20"/>
                <w:lang w:eastAsia="cs-CZ"/>
              </w:rPr>
            </w:pPr>
          </w:p>
        </w:tc>
        <w:tc>
          <w:tcPr>
            <w:tcW w:w="4479" w:type="dxa"/>
            <w:hideMark/>
          </w:tcPr>
          <w:p w:rsidR="00915BC1" w:rsidRPr="00AB4085" w:rsidRDefault="00915BC1" w:rsidP="00021DC0">
            <w:pPr>
              <w:tabs>
                <w:tab w:val="center" w:pos="6237"/>
              </w:tabs>
              <w:spacing w:after="0" w:line="240" w:lineRule="auto"/>
              <w:jc w:val="center"/>
              <w:rPr>
                <w:rFonts w:ascii="Arial" w:eastAsia="Times New Roman" w:hAnsi="Arial" w:cs="Arial"/>
                <w:sz w:val="20"/>
                <w:szCs w:val="20"/>
                <w:lang w:eastAsia="cs-CZ"/>
              </w:rPr>
            </w:pPr>
            <w:r w:rsidRPr="00AB4085">
              <w:rPr>
                <w:rFonts w:ascii="Arial" w:eastAsia="Times New Roman" w:hAnsi="Arial" w:cs="Arial"/>
                <w:sz w:val="20"/>
                <w:szCs w:val="20"/>
                <w:lang w:eastAsia="cs-CZ"/>
              </w:rPr>
              <w:t xml:space="preserve"> </w:t>
            </w:r>
            <w:r>
              <w:rPr>
                <w:rFonts w:ascii="Arial" w:eastAsia="Times New Roman" w:hAnsi="Arial" w:cs="Arial"/>
                <w:sz w:val="20"/>
                <w:szCs w:val="20"/>
                <w:lang w:eastAsia="cs-CZ"/>
              </w:rPr>
              <w:t>starostka obce Tekovské Nemce</w:t>
            </w:r>
          </w:p>
        </w:tc>
      </w:tr>
    </w:tbl>
    <w:p w:rsidR="00915BC1" w:rsidRPr="00AB4085" w:rsidRDefault="00915BC1" w:rsidP="00CA21BE">
      <w:pPr>
        <w:spacing w:after="0"/>
        <w:rPr>
          <w:rFonts w:ascii="Arial" w:hAnsi="Arial" w:cs="Arial"/>
          <w:sz w:val="20"/>
          <w:szCs w:val="20"/>
        </w:rPr>
      </w:pPr>
    </w:p>
    <w:sectPr w:rsidR="00915BC1" w:rsidRPr="00AB4085" w:rsidSect="005E18C4">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134" w:left="1418"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A3" w:rsidRDefault="004552A3" w:rsidP="00CA21BE">
      <w:pPr>
        <w:spacing w:after="0" w:line="240" w:lineRule="auto"/>
      </w:pPr>
      <w:r>
        <w:separator/>
      </w:r>
    </w:p>
  </w:endnote>
  <w:endnote w:type="continuationSeparator" w:id="0">
    <w:p w:rsidR="004552A3" w:rsidRDefault="004552A3" w:rsidP="00CA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7" w:rsidRDefault="00E718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7" w:rsidRPr="00516852" w:rsidRDefault="00E718E7" w:rsidP="00516852">
    <w:pPr>
      <w:pStyle w:val="Pta"/>
      <w:spacing w:after="0" w:line="240" w:lineRule="auto"/>
      <w:jc w:val="right"/>
      <w:rPr>
        <w:rFonts w:ascii="Arial" w:hAnsi="Arial" w:cs="Arial"/>
        <w:sz w:val="16"/>
      </w:rPr>
    </w:pPr>
    <w:r w:rsidRPr="00516852">
      <w:rPr>
        <w:rFonts w:ascii="Arial" w:hAnsi="Arial" w:cs="Arial"/>
        <w:sz w:val="16"/>
      </w:rPr>
      <w:fldChar w:fldCharType="begin"/>
    </w:r>
    <w:r w:rsidRPr="00516852">
      <w:rPr>
        <w:rFonts w:ascii="Arial" w:hAnsi="Arial" w:cs="Arial"/>
        <w:sz w:val="16"/>
      </w:rPr>
      <w:instrText>PAGE   \* MERGEFORMAT</w:instrText>
    </w:r>
    <w:r w:rsidRPr="00516852">
      <w:rPr>
        <w:rFonts w:ascii="Arial" w:hAnsi="Arial" w:cs="Arial"/>
        <w:sz w:val="16"/>
      </w:rPr>
      <w:fldChar w:fldCharType="separate"/>
    </w:r>
    <w:r w:rsidR="00774490">
      <w:rPr>
        <w:rFonts w:ascii="Arial" w:hAnsi="Arial" w:cs="Arial"/>
        <w:noProof/>
        <w:sz w:val="16"/>
      </w:rPr>
      <w:t>2</w:t>
    </w:r>
    <w:r w:rsidRPr="00516852">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7" w:rsidRDefault="00E718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A3" w:rsidRDefault="004552A3" w:rsidP="00CA21BE">
      <w:pPr>
        <w:spacing w:after="0" w:line="240" w:lineRule="auto"/>
      </w:pPr>
      <w:r>
        <w:separator/>
      </w:r>
    </w:p>
  </w:footnote>
  <w:footnote w:type="continuationSeparator" w:id="0">
    <w:p w:rsidR="004552A3" w:rsidRDefault="004552A3" w:rsidP="00CA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7" w:rsidRDefault="00E718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350"/>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087"/>
      <w:gridCol w:w="1417"/>
    </w:tblGrid>
    <w:tr w:rsidR="00E718E7" w:rsidRPr="005A55D7" w:rsidTr="00021DC0">
      <w:trPr>
        <w:trHeight w:hRule="exact" w:val="964"/>
      </w:trPr>
      <w:tc>
        <w:tcPr>
          <w:tcW w:w="850" w:type="dxa"/>
          <w:shd w:val="clear" w:color="auto" w:fill="auto"/>
          <w:tcMar>
            <w:left w:w="28" w:type="dxa"/>
            <w:right w:w="28" w:type="dxa"/>
          </w:tcMar>
          <w:vAlign w:val="center"/>
        </w:tcPr>
        <w:p w:rsidR="00E718E7" w:rsidRDefault="00E718E7" w:rsidP="005F1CB7">
          <w:pPr>
            <w:spacing w:after="0" w:line="240" w:lineRule="atLeast"/>
            <w:jc w:val="center"/>
            <w:rPr>
              <w:rFonts w:ascii="Arial Narrow" w:hAnsi="Arial Narrow"/>
            </w:rPr>
          </w:pPr>
          <w:r w:rsidRPr="005265BE">
            <w:rPr>
              <w:rFonts w:ascii="Impact" w:hAnsi="Impact"/>
              <w:bCs/>
              <w:sz w:val="40"/>
              <w:szCs w:val="40"/>
            </w:rPr>
            <w:t>0</w:t>
          </w:r>
          <w:r>
            <w:rPr>
              <w:rFonts w:ascii="Impact" w:hAnsi="Impact"/>
              <w:bCs/>
              <w:sz w:val="40"/>
              <w:szCs w:val="40"/>
            </w:rPr>
            <w:t>3</w:t>
          </w:r>
        </w:p>
      </w:tc>
      <w:tc>
        <w:tcPr>
          <w:tcW w:w="7087" w:type="dxa"/>
          <w:shd w:val="clear" w:color="auto" w:fill="auto"/>
          <w:vAlign w:val="center"/>
        </w:tcPr>
        <w:p w:rsidR="00E718E7" w:rsidRPr="00C2377C" w:rsidRDefault="00E718E7" w:rsidP="005E18C4">
          <w:pPr>
            <w:spacing w:after="0"/>
            <w:jc w:val="center"/>
            <w:rPr>
              <w:rFonts w:ascii="Impact" w:hAnsi="Impact"/>
              <w:sz w:val="40"/>
              <w:szCs w:val="40"/>
            </w:rPr>
          </w:pPr>
          <w:r>
            <w:rPr>
              <w:rFonts w:ascii="Impact" w:hAnsi="Impact"/>
              <w:sz w:val="40"/>
              <w:szCs w:val="40"/>
            </w:rPr>
            <w:t>POŽIARNY PORIADOK OBCE</w:t>
          </w:r>
        </w:p>
      </w:tc>
      <w:tc>
        <w:tcPr>
          <w:tcW w:w="1417" w:type="dxa"/>
          <w:tcMar>
            <w:left w:w="0" w:type="dxa"/>
            <w:right w:w="0" w:type="dxa"/>
          </w:tcMar>
          <w:vAlign w:val="center"/>
        </w:tcPr>
        <w:p w:rsidR="00E718E7" w:rsidRDefault="00E718E7" w:rsidP="005E18C4">
          <w:pPr>
            <w:spacing w:after="0" w:line="240" w:lineRule="atLeast"/>
            <w:jc w:val="center"/>
            <w:rPr>
              <w:noProof/>
              <w:lang w:eastAsia="sk-SK"/>
            </w:rPr>
          </w:pPr>
          <w:r>
            <w:rPr>
              <w:noProof/>
              <w:lang w:eastAsia="sk-SK"/>
            </w:rPr>
            <w:drawing>
              <wp:anchor distT="0" distB="0" distL="114935" distR="114935" simplePos="0" relativeHeight="251658240" behindDoc="0" locked="0" layoutInCell="1" allowOverlap="1" wp14:anchorId="139D902B" wp14:editId="1EB08848">
                <wp:simplePos x="0" y="0"/>
                <wp:positionH relativeFrom="column">
                  <wp:posOffset>179705</wp:posOffset>
                </wp:positionH>
                <wp:positionV relativeFrom="paragraph">
                  <wp:posOffset>-575310</wp:posOffset>
                </wp:positionV>
                <wp:extent cx="528955" cy="565150"/>
                <wp:effectExtent l="0" t="0" r="4445" b="6350"/>
                <wp:wrapSquare wrapText="r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65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E718E7" w:rsidRPr="005E18C4" w:rsidRDefault="00E718E7" w:rsidP="005E18C4">
    <w:pPr>
      <w:pStyle w:val="Hlavika"/>
      <w:spacing w:after="0" w:line="240" w:lineRule="aut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E7" w:rsidRDefault="00E718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44502"/>
    <w:multiLevelType w:val="hybridMultilevel"/>
    <w:tmpl w:val="594E7FC6"/>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0AF62EF"/>
    <w:multiLevelType w:val="hybridMultilevel"/>
    <w:tmpl w:val="4828A8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4D33556"/>
    <w:multiLevelType w:val="hybridMultilevel"/>
    <w:tmpl w:val="DB8ACD84"/>
    <w:lvl w:ilvl="0" w:tplc="041B000D">
      <w:start w:val="1"/>
      <w:numFmt w:val="bullet"/>
      <w:lvlText w:val=""/>
      <w:lvlJc w:val="left"/>
      <w:pPr>
        <w:ind w:left="1068" w:hanging="360"/>
      </w:pPr>
      <w:rPr>
        <w:rFonts w:ascii="Wingdings" w:hAnsi="Wingding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 w15:restartNumberingAfterBreak="0">
    <w:nsid w:val="058E3A36"/>
    <w:multiLevelType w:val="hybridMultilevel"/>
    <w:tmpl w:val="EB56DC46"/>
    <w:lvl w:ilvl="0" w:tplc="041B000D">
      <w:start w:val="1"/>
      <w:numFmt w:val="bullet"/>
      <w:lvlText w:val=""/>
      <w:lvlJc w:val="left"/>
      <w:pPr>
        <w:tabs>
          <w:tab w:val="num" w:pos="1080"/>
        </w:tabs>
        <w:ind w:left="1080" w:hanging="360"/>
      </w:pPr>
      <w:rPr>
        <w:rFonts w:ascii="Wingdings" w:hAnsi="Wingdings" w:hint="default"/>
      </w:rPr>
    </w:lvl>
    <w:lvl w:ilvl="1" w:tplc="04050001">
      <w:start w:val="1"/>
      <w:numFmt w:val="bullet"/>
      <w:lvlText w:val=""/>
      <w:lvlJc w:val="left"/>
      <w:pPr>
        <w:tabs>
          <w:tab w:val="num" w:pos="1800"/>
        </w:tabs>
        <w:ind w:left="1800" w:hanging="360"/>
      </w:pPr>
      <w:rPr>
        <w:rFonts w:ascii="Symbol" w:hAnsi="Symbol" w:cs="Symbol" w:hint="default"/>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 w15:restartNumberingAfterBreak="0">
    <w:nsid w:val="05ED0961"/>
    <w:multiLevelType w:val="hybridMultilevel"/>
    <w:tmpl w:val="39FCEE24"/>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7243255"/>
    <w:multiLevelType w:val="hybridMultilevel"/>
    <w:tmpl w:val="4828A8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0C5176"/>
    <w:multiLevelType w:val="hybridMultilevel"/>
    <w:tmpl w:val="BE36C7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5F575A"/>
    <w:multiLevelType w:val="hybridMultilevel"/>
    <w:tmpl w:val="C5B2CC1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152CF3"/>
    <w:multiLevelType w:val="hybridMultilevel"/>
    <w:tmpl w:val="56C41B08"/>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15:restartNumberingAfterBreak="0">
    <w:nsid w:val="19341EBE"/>
    <w:multiLevelType w:val="hybridMultilevel"/>
    <w:tmpl w:val="205CF5CA"/>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BBD5003"/>
    <w:multiLevelType w:val="hybridMultilevel"/>
    <w:tmpl w:val="816A6892"/>
    <w:lvl w:ilvl="0" w:tplc="041B000D">
      <w:start w:val="1"/>
      <w:numFmt w:val="bullet"/>
      <w:lvlText w:val=""/>
      <w:lvlJc w:val="left"/>
      <w:pPr>
        <w:tabs>
          <w:tab w:val="num" w:pos="1080"/>
        </w:tabs>
        <w:ind w:left="1080" w:hanging="360"/>
      </w:pPr>
      <w:rPr>
        <w:rFonts w:ascii="Wingdings" w:hAnsi="Wingding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1EBF305A"/>
    <w:multiLevelType w:val="hybridMultilevel"/>
    <w:tmpl w:val="E0B63E40"/>
    <w:lvl w:ilvl="0" w:tplc="041B000D">
      <w:start w:val="1"/>
      <w:numFmt w:val="bullet"/>
      <w:lvlText w:val=""/>
      <w:lvlJc w:val="left"/>
      <w:pPr>
        <w:tabs>
          <w:tab w:val="num" w:pos="720"/>
        </w:tabs>
        <w:ind w:left="720" w:hanging="360"/>
      </w:pPr>
      <w:rPr>
        <w:rFonts w:ascii="Wingdings" w:hAnsi="Wingdings" w:hint="default"/>
      </w:rPr>
    </w:lvl>
    <w:lvl w:ilvl="1" w:tplc="B5EA5016">
      <w:start w:val="1"/>
      <w:numFmt w:val="bullet"/>
      <w:lvlText w:val="▪"/>
      <w:lvlJc w:val="left"/>
      <w:pPr>
        <w:tabs>
          <w:tab w:val="num" w:pos="1440"/>
        </w:tabs>
        <w:ind w:left="1440" w:hanging="360"/>
      </w:pPr>
      <w:rPr>
        <w:rFonts w:ascii="Arial" w:hAnsi="Arial" w:cs="Times New Roman" w:hint="default"/>
        <w:b w:val="0"/>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3C746AE"/>
    <w:multiLevelType w:val="hybridMultilevel"/>
    <w:tmpl w:val="8526AD26"/>
    <w:lvl w:ilvl="0" w:tplc="041B000D">
      <w:start w:val="1"/>
      <w:numFmt w:val="bullet"/>
      <w:lvlText w:val=""/>
      <w:lvlJc w:val="left"/>
      <w:pPr>
        <w:tabs>
          <w:tab w:val="num" w:pos="720"/>
        </w:tabs>
        <w:ind w:left="720" w:hanging="360"/>
      </w:pPr>
      <w:rPr>
        <w:rFonts w:ascii="Wingdings" w:hAnsi="Wingdings" w:hint="default"/>
        <w:b w:val="0"/>
        <w:i w:val="0"/>
        <w:sz w:val="24"/>
        <w:szCs w:val="24"/>
      </w:rPr>
    </w:lvl>
    <w:lvl w:ilvl="1" w:tplc="04050011">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88826B1"/>
    <w:multiLevelType w:val="hybridMultilevel"/>
    <w:tmpl w:val="42645296"/>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A105D8E"/>
    <w:multiLevelType w:val="hybridMultilevel"/>
    <w:tmpl w:val="5748E1EA"/>
    <w:lvl w:ilvl="0" w:tplc="041B000D">
      <w:start w:val="1"/>
      <w:numFmt w:val="bullet"/>
      <w:pStyle w:val="Nadpis1"/>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0526EA5"/>
    <w:multiLevelType w:val="hybridMultilevel"/>
    <w:tmpl w:val="0B2014DC"/>
    <w:lvl w:ilvl="0" w:tplc="B412A638">
      <w:start w:val="1"/>
      <w:numFmt w:val="bullet"/>
      <w:lvlText w:val="▪"/>
      <w:lvlJc w:val="left"/>
      <w:pPr>
        <w:tabs>
          <w:tab w:val="num" w:pos="720"/>
        </w:tabs>
        <w:ind w:left="720" w:hanging="360"/>
      </w:pPr>
      <w:rPr>
        <w:rFonts w:ascii="Arial" w:hAnsi="Arial" w:cs="Times New Roman" w:hint="default"/>
        <w:b w:val="0"/>
        <w:i w:val="0"/>
        <w:sz w:val="24"/>
        <w:szCs w:val="24"/>
      </w:rPr>
    </w:lvl>
    <w:lvl w:ilvl="1" w:tplc="761A58A8">
      <w:start w:val="1"/>
      <w:numFmt w:val="bullet"/>
      <w:lvlText w:val="-"/>
      <w:lvlJc w:val="left"/>
      <w:pPr>
        <w:tabs>
          <w:tab w:val="num" w:pos="1440"/>
        </w:tabs>
        <w:ind w:left="1440" w:hanging="360"/>
      </w:pPr>
      <w:rPr>
        <w:rFonts w:ascii="Arial" w:eastAsia="Times New Roman" w:hAnsi="Arial" w:cs="Arial" w:hint="default"/>
        <w:b w:val="0"/>
        <w:i w:val="0"/>
        <w:sz w:val="20"/>
        <w:szCs w:val="2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330C1A38"/>
    <w:multiLevelType w:val="hybridMultilevel"/>
    <w:tmpl w:val="2CBA613A"/>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8" w15:restartNumberingAfterBreak="0">
    <w:nsid w:val="352D497A"/>
    <w:multiLevelType w:val="hybridMultilevel"/>
    <w:tmpl w:val="12EC6510"/>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CAC65A7"/>
    <w:multiLevelType w:val="hybridMultilevel"/>
    <w:tmpl w:val="CA5A91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D855D9"/>
    <w:multiLevelType w:val="hybridMultilevel"/>
    <w:tmpl w:val="58B0D9F0"/>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BC80EED"/>
    <w:multiLevelType w:val="hybridMultilevel"/>
    <w:tmpl w:val="A9FE009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D9B6778"/>
    <w:multiLevelType w:val="hybridMultilevel"/>
    <w:tmpl w:val="B9F8011C"/>
    <w:lvl w:ilvl="0" w:tplc="04050009">
      <w:start w:val="1"/>
      <w:numFmt w:val="bullet"/>
      <w:lvlText w:val=""/>
      <w:lvlJc w:val="left"/>
      <w:pPr>
        <w:tabs>
          <w:tab w:val="num" w:pos="720"/>
        </w:tabs>
        <w:ind w:left="720" w:hanging="360"/>
      </w:pPr>
      <w:rPr>
        <w:rFonts w:ascii="Wingdings" w:hAnsi="Wingdings" w:cs="Wingdings" w:hint="default"/>
      </w:rPr>
    </w:lvl>
    <w:lvl w:ilvl="1" w:tplc="761A58A8">
      <w:start w:val="1"/>
      <w:numFmt w:val="bullet"/>
      <w:lvlText w:val="-"/>
      <w:lvlJc w:val="left"/>
      <w:pPr>
        <w:tabs>
          <w:tab w:val="num" w:pos="1440"/>
        </w:tabs>
        <w:ind w:left="1440" w:hanging="360"/>
      </w:pPr>
      <w:rPr>
        <w:rFonts w:ascii="Arial" w:eastAsia="Times New Roman" w:hAnsi="Arial" w:cs="Arial" w:hint="default"/>
        <w:b w:val="0"/>
        <w:i w:val="0"/>
        <w:sz w:val="20"/>
        <w:szCs w:val="20"/>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E3E7355"/>
    <w:multiLevelType w:val="hybridMultilevel"/>
    <w:tmpl w:val="904079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AB4B73"/>
    <w:multiLevelType w:val="hybridMultilevel"/>
    <w:tmpl w:val="A88A3AA2"/>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5D4F6A9F"/>
    <w:multiLevelType w:val="singleLevel"/>
    <w:tmpl w:val="FE2EB886"/>
    <w:lvl w:ilvl="0">
      <w:start w:val="1"/>
      <w:numFmt w:val="decimal"/>
      <w:lvlText w:val="%1)"/>
      <w:legacy w:legacy="1" w:legacySpace="120" w:legacyIndent="360"/>
      <w:lvlJc w:val="left"/>
      <w:pPr>
        <w:ind w:left="360" w:hanging="360"/>
      </w:pPr>
    </w:lvl>
  </w:abstractNum>
  <w:abstractNum w:abstractNumId="26" w15:restartNumberingAfterBreak="0">
    <w:nsid w:val="5E8724EA"/>
    <w:multiLevelType w:val="singleLevel"/>
    <w:tmpl w:val="363CF2A4"/>
    <w:lvl w:ilvl="0">
      <w:start w:val="1"/>
      <w:numFmt w:val="decimal"/>
      <w:lvlText w:val="%1)"/>
      <w:legacy w:legacy="1" w:legacySpace="120" w:legacyIndent="360"/>
      <w:lvlJc w:val="left"/>
      <w:pPr>
        <w:ind w:left="360" w:hanging="360"/>
      </w:pPr>
      <w:rPr>
        <w:color w:val="auto"/>
      </w:rPr>
    </w:lvl>
  </w:abstractNum>
  <w:abstractNum w:abstractNumId="27" w15:restartNumberingAfterBreak="0">
    <w:nsid w:val="66767F0A"/>
    <w:multiLevelType w:val="hybridMultilevel"/>
    <w:tmpl w:val="F1700E7A"/>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8B947E0"/>
    <w:multiLevelType w:val="hybridMultilevel"/>
    <w:tmpl w:val="6090D27E"/>
    <w:lvl w:ilvl="0" w:tplc="B02C0A76">
      <w:start w:val="1"/>
      <w:numFmt w:val="bullet"/>
      <w:lvlText w:val="▪"/>
      <w:lvlJc w:val="left"/>
      <w:pPr>
        <w:tabs>
          <w:tab w:val="num" w:pos="720"/>
        </w:tabs>
        <w:ind w:left="720" w:hanging="360"/>
      </w:pPr>
      <w:rPr>
        <w:rFonts w:ascii="Arial" w:hAnsi="Arial" w:cs="Times New Roman" w:hint="default"/>
        <w:b w:val="0"/>
        <w:i w:val="0"/>
        <w:sz w:val="24"/>
        <w:szCs w:val="24"/>
      </w:rPr>
    </w:lvl>
    <w:lvl w:ilvl="1" w:tplc="04050011">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9855381"/>
    <w:multiLevelType w:val="hybridMultilevel"/>
    <w:tmpl w:val="C3EE3A7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D3B4CE2"/>
    <w:multiLevelType w:val="hybridMultilevel"/>
    <w:tmpl w:val="9814D922"/>
    <w:lvl w:ilvl="0" w:tplc="041B000D">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7D32E6D"/>
    <w:multiLevelType w:val="hybridMultilevel"/>
    <w:tmpl w:val="8062D37C"/>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8343918"/>
    <w:multiLevelType w:val="hybridMultilevel"/>
    <w:tmpl w:val="F4C49382"/>
    <w:lvl w:ilvl="0" w:tplc="8C38E2EE">
      <w:start w:val="1"/>
      <w:numFmt w:val="lowerLetter"/>
      <w:lvlText w:val="%1)"/>
      <w:lvlJc w:val="left"/>
      <w:pPr>
        <w:ind w:left="720" w:hanging="360"/>
      </w:pPr>
      <w:rPr>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91A2911"/>
    <w:multiLevelType w:val="hybridMultilevel"/>
    <w:tmpl w:val="52E44A78"/>
    <w:lvl w:ilvl="0" w:tplc="041B0017">
      <w:start w:val="1"/>
      <w:numFmt w:val="lowerLetter"/>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BE73342"/>
    <w:multiLevelType w:val="hybridMultilevel"/>
    <w:tmpl w:val="A8C405BA"/>
    <w:lvl w:ilvl="0" w:tplc="041B000D">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E932EA7"/>
    <w:multiLevelType w:val="hybridMultilevel"/>
    <w:tmpl w:val="4828A8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5"/>
  </w:num>
  <w:num w:numId="2">
    <w:abstractNumId w:val="1"/>
  </w:num>
  <w:num w:numId="3">
    <w:abstractNumId w:val="34"/>
  </w:num>
  <w:num w:numId="4">
    <w:abstractNumId w:val="12"/>
  </w:num>
  <w:num w:numId="5">
    <w:abstractNumId w:val="4"/>
  </w:num>
  <w:num w:numId="6">
    <w:abstractNumId w:val="5"/>
  </w:num>
  <w:num w:numId="7">
    <w:abstractNumId w:val="11"/>
  </w:num>
  <w:num w:numId="8">
    <w:abstractNumId w:val="10"/>
  </w:num>
  <w:num w:numId="9">
    <w:abstractNumId w:val="1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lvlOverride w:ilvl="3"/>
    <w:lvlOverride w:ilvl="4"/>
    <w:lvlOverride w:ilvl="5"/>
    <w:lvlOverride w:ilvl="6"/>
    <w:lvlOverride w:ilvl="7"/>
    <w:lvlOverride w:ilvl="8"/>
  </w:num>
  <w:num w:numId="12">
    <w:abstractNumId w:val="2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8"/>
  </w:num>
  <w:num w:numId="24">
    <w:abstractNumId w:val="7"/>
  </w:num>
  <w:num w:numId="25">
    <w:abstractNumId w:val="24"/>
  </w:num>
  <w:num w:numId="26">
    <w:abstractNumId w:val="29"/>
  </w:num>
  <w:num w:numId="27">
    <w:abstractNumId w:val="31"/>
  </w:num>
  <w:num w:numId="28">
    <w:abstractNumId w:val="30"/>
  </w:num>
  <w:num w:numId="29">
    <w:abstractNumId w:val="20"/>
  </w:num>
  <w:num w:numId="30">
    <w:abstractNumId w:val="18"/>
  </w:num>
  <w:num w:numId="31">
    <w:abstractNumId w:val="19"/>
  </w:num>
  <w:num w:numId="32">
    <w:abstractNumId w:val="23"/>
  </w:num>
  <w:num w:numId="33">
    <w:abstractNumId w:val="21"/>
  </w:num>
  <w:num w:numId="34">
    <w:abstractNumId w:val="2"/>
  </w:num>
  <w:num w:numId="35">
    <w:abstractNumId w:val="14"/>
  </w:num>
  <w:num w:numId="36">
    <w:abstractNumId w:val="28"/>
  </w:num>
  <w:num w:numId="37">
    <w:abstractNumId w:val="13"/>
  </w:num>
  <w:num w:numId="38">
    <w:abstractNumId w:val="3"/>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AD"/>
    <w:rsid w:val="00021DC0"/>
    <w:rsid w:val="000555FA"/>
    <w:rsid w:val="000B6C6B"/>
    <w:rsid w:val="000E4BAD"/>
    <w:rsid w:val="000F6CB8"/>
    <w:rsid w:val="001305B5"/>
    <w:rsid w:val="00187945"/>
    <w:rsid w:val="002070EC"/>
    <w:rsid w:val="00211D96"/>
    <w:rsid w:val="00261807"/>
    <w:rsid w:val="002819F4"/>
    <w:rsid w:val="003069B8"/>
    <w:rsid w:val="003D5AE6"/>
    <w:rsid w:val="003F44A4"/>
    <w:rsid w:val="00415D76"/>
    <w:rsid w:val="004552A3"/>
    <w:rsid w:val="004718C5"/>
    <w:rsid w:val="004D063F"/>
    <w:rsid w:val="004D2538"/>
    <w:rsid w:val="00516852"/>
    <w:rsid w:val="005E18C4"/>
    <w:rsid w:val="005F1CB7"/>
    <w:rsid w:val="006061AF"/>
    <w:rsid w:val="00633ADD"/>
    <w:rsid w:val="00687301"/>
    <w:rsid w:val="006D29FA"/>
    <w:rsid w:val="0074779E"/>
    <w:rsid w:val="00774490"/>
    <w:rsid w:val="00774B70"/>
    <w:rsid w:val="007865B7"/>
    <w:rsid w:val="007E5080"/>
    <w:rsid w:val="00810180"/>
    <w:rsid w:val="00874F95"/>
    <w:rsid w:val="008A367A"/>
    <w:rsid w:val="008F282A"/>
    <w:rsid w:val="00910B0B"/>
    <w:rsid w:val="00915BC1"/>
    <w:rsid w:val="00923797"/>
    <w:rsid w:val="0099638E"/>
    <w:rsid w:val="00AB4085"/>
    <w:rsid w:val="00B40F77"/>
    <w:rsid w:val="00C068D9"/>
    <w:rsid w:val="00C3761A"/>
    <w:rsid w:val="00C40541"/>
    <w:rsid w:val="00C812CF"/>
    <w:rsid w:val="00C9006F"/>
    <w:rsid w:val="00C93D02"/>
    <w:rsid w:val="00CA21BE"/>
    <w:rsid w:val="00CD28F6"/>
    <w:rsid w:val="00D921A9"/>
    <w:rsid w:val="00DA2F54"/>
    <w:rsid w:val="00DA32C2"/>
    <w:rsid w:val="00E14861"/>
    <w:rsid w:val="00E673E6"/>
    <w:rsid w:val="00E718E7"/>
    <w:rsid w:val="00E973C6"/>
    <w:rsid w:val="00F20C8D"/>
    <w:rsid w:val="00FF3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BB75D"/>
  <w15:docId w15:val="{476B7BD2-7F30-454B-969C-EDAA7564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BAD"/>
    <w:pPr>
      <w:spacing w:after="200" w:line="276" w:lineRule="auto"/>
    </w:pPr>
    <w:rPr>
      <w:sz w:val="22"/>
      <w:szCs w:val="22"/>
      <w:lang w:eastAsia="en-US"/>
    </w:rPr>
  </w:style>
  <w:style w:type="paragraph" w:styleId="Nadpis1">
    <w:name w:val="heading 1"/>
    <w:basedOn w:val="Normlny"/>
    <w:next w:val="Normlny"/>
    <w:link w:val="Nadpis1Char"/>
    <w:qFormat/>
    <w:rsid w:val="00E718E7"/>
    <w:pPr>
      <w:keepNext/>
      <w:numPr>
        <w:numId w:val="1"/>
      </w:numPr>
      <w:suppressAutoHyphens/>
      <w:spacing w:after="0" w:line="240" w:lineRule="auto"/>
      <w:jc w:val="both"/>
      <w:outlineLvl w:val="0"/>
    </w:pPr>
    <w:rPr>
      <w:rFonts w:ascii="Times New Roman" w:eastAsia="Times New Roman" w:hAnsi="Times New Roman"/>
      <w:sz w:val="32"/>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ew">
    <w:name w:val="new"/>
    <w:rsid w:val="000E4BAD"/>
    <w:rPr>
      <w:shd w:val="clear" w:color="auto" w:fill="00FF00"/>
    </w:rPr>
  </w:style>
  <w:style w:type="character" w:customStyle="1" w:styleId="del">
    <w:name w:val="del"/>
    <w:rsid w:val="000E4BAD"/>
    <w:rPr>
      <w:shd w:val="clear" w:color="auto" w:fill="FF0000"/>
    </w:rPr>
  </w:style>
  <w:style w:type="character" w:customStyle="1" w:styleId="sel">
    <w:name w:val="sel"/>
    <w:rsid w:val="000E4BAD"/>
    <w:rPr>
      <w:color w:val="FFFFFF"/>
      <w:shd w:val="clear" w:color="auto" w:fill="0000FF"/>
    </w:rPr>
  </w:style>
  <w:style w:type="paragraph" w:styleId="Bezriadkovania">
    <w:name w:val="No Spacing"/>
    <w:uiPriority w:val="1"/>
    <w:qFormat/>
    <w:rsid w:val="000E4BAD"/>
    <w:rPr>
      <w:sz w:val="22"/>
      <w:szCs w:val="22"/>
      <w:lang w:eastAsia="en-US"/>
    </w:rPr>
  </w:style>
  <w:style w:type="paragraph" w:customStyle="1" w:styleId="l4">
    <w:name w:val="l4"/>
    <w:basedOn w:val="Normlny"/>
    <w:rsid w:val="000E4BAD"/>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5">
    <w:name w:val="l5"/>
    <w:basedOn w:val="Normlny"/>
    <w:rsid w:val="000E4BA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ew1">
    <w:name w:val="new1"/>
    <w:rsid w:val="000E4BAD"/>
    <w:rPr>
      <w:shd w:val="clear" w:color="auto" w:fill="00FF00"/>
    </w:rPr>
  </w:style>
  <w:style w:type="table" w:styleId="Mriekatabuky">
    <w:name w:val="Table Grid"/>
    <w:basedOn w:val="Normlnatabuka"/>
    <w:uiPriority w:val="59"/>
    <w:rsid w:val="008A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A21BE"/>
    <w:pPr>
      <w:tabs>
        <w:tab w:val="center" w:pos="4536"/>
        <w:tab w:val="right" w:pos="9072"/>
      </w:tabs>
    </w:pPr>
  </w:style>
  <w:style w:type="character" w:customStyle="1" w:styleId="HlavikaChar">
    <w:name w:val="Hlavička Char"/>
    <w:link w:val="Hlavika"/>
    <w:uiPriority w:val="99"/>
    <w:rsid w:val="00CA21BE"/>
    <w:rPr>
      <w:sz w:val="22"/>
      <w:szCs w:val="22"/>
      <w:lang w:eastAsia="en-US"/>
    </w:rPr>
  </w:style>
  <w:style w:type="paragraph" w:styleId="Pta">
    <w:name w:val="footer"/>
    <w:basedOn w:val="Normlny"/>
    <w:link w:val="PtaChar"/>
    <w:uiPriority w:val="99"/>
    <w:unhideWhenUsed/>
    <w:rsid w:val="00CA21BE"/>
    <w:pPr>
      <w:tabs>
        <w:tab w:val="center" w:pos="4536"/>
        <w:tab w:val="right" w:pos="9072"/>
      </w:tabs>
    </w:pPr>
  </w:style>
  <w:style w:type="character" w:customStyle="1" w:styleId="PtaChar">
    <w:name w:val="Päta Char"/>
    <w:link w:val="Pta"/>
    <w:uiPriority w:val="99"/>
    <w:rsid w:val="00CA21BE"/>
    <w:rPr>
      <w:sz w:val="22"/>
      <w:szCs w:val="22"/>
      <w:lang w:eastAsia="en-US"/>
    </w:rPr>
  </w:style>
  <w:style w:type="paragraph" w:styleId="Textbubliny">
    <w:name w:val="Balloon Text"/>
    <w:basedOn w:val="Normlny"/>
    <w:link w:val="TextbublinyChar"/>
    <w:uiPriority w:val="99"/>
    <w:semiHidden/>
    <w:unhideWhenUsed/>
    <w:rsid w:val="00E14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4861"/>
    <w:rPr>
      <w:rFonts w:ascii="Tahoma" w:hAnsi="Tahoma" w:cs="Tahoma"/>
      <w:sz w:val="16"/>
      <w:szCs w:val="16"/>
      <w:lang w:eastAsia="en-US"/>
    </w:rPr>
  </w:style>
  <w:style w:type="character" w:customStyle="1" w:styleId="Nadpis1Char">
    <w:name w:val="Nadpis 1 Char"/>
    <w:basedOn w:val="Predvolenpsmoodseku"/>
    <w:link w:val="Nadpis1"/>
    <w:rsid w:val="00E718E7"/>
    <w:rPr>
      <w:rFonts w:ascii="Times New Roman" w:eastAsia="Times New Roman" w:hAnsi="Times New Roman"/>
      <w:sz w:val="32"/>
      <w:szCs w:val="24"/>
      <w:lang w:eastAsia="ar-SA"/>
    </w:rPr>
  </w:style>
  <w:style w:type="character" w:styleId="Hypertextovprepojenie">
    <w:name w:val="Hyperlink"/>
    <w:rsid w:val="00E718E7"/>
    <w:rPr>
      <w:color w:val="0000FF"/>
      <w:u w:val="single"/>
    </w:rPr>
  </w:style>
  <w:style w:type="paragraph" w:customStyle="1" w:styleId="Nadpis">
    <w:name w:val="Nadpis"/>
    <w:basedOn w:val="Normlny"/>
    <w:next w:val="Zkladntext"/>
    <w:rsid w:val="00E718E7"/>
    <w:pPr>
      <w:keepNext/>
      <w:suppressAutoHyphens/>
      <w:spacing w:before="240" w:after="120" w:line="240" w:lineRule="auto"/>
    </w:pPr>
    <w:rPr>
      <w:rFonts w:ascii="Arial" w:eastAsia="Microsoft YaHei" w:hAnsi="Arial" w:cs="Mangal"/>
      <w:sz w:val="28"/>
      <w:szCs w:val="28"/>
      <w:lang w:eastAsia="ar-SA"/>
    </w:rPr>
  </w:style>
  <w:style w:type="paragraph" w:styleId="Zkladntext">
    <w:name w:val="Body Text"/>
    <w:basedOn w:val="Normlny"/>
    <w:link w:val="ZkladntextChar"/>
    <w:rsid w:val="00E718E7"/>
    <w:pPr>
      <w:suppressAutoHyphens/>
      <w:spacing w:after="0" w:line="240" w:lineRule="auto"/>
      <w:jc w:val="both"/>
    </w:pPr>
    <w:rPr>
      <w:rFonts w:ascii="Times New Roman" w:eastAsia="Times New Roman" w:hAnsi="Times New Roman"/>
      <w:sz w:val="24"/>
      <w:szCs w:val="20"/>
      <w:lang w:eastAsia="ar-SA"/>
    </w:rPr>
  </w:style>
  <w:style w:type="character" w:customStyle="1" w:styleId="ZkladntextChar">
    <w:name w:val="Základný text Char"/>
    <w:basedOn w:val="Predvolenpsmoodseku"/>
    <w:link w:val="Zkladntext"/>
    <w:rsid w:val="00E718E7"/>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EC027-E11F-4154-8BA3-209338D4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7116</Words>
  <Characters>40563</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Borgova</dc:creator>
  <cp:lastModifiedBy>Uzivatel2</cp:lastModifiedBy>
  <cp:revision>3</cp:revision>
  <dcterms:created xsi:type="dcterms:W3CDTF">2017-02-15T06:33:00Z</dcterms:created>
  <dcterms:modified xsi:type="dcterms:W3CDTF">2017-03-09T07:16:00Z</dcterms:modified>
</cp:coreProperties>
</file>